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E4" w:rsidRPr="009B1BE4" w:rsidRDefault="009B1BE4" w:rsidP="009B1BE4">
      <w:pPr>
        <w:tabs>
          <w:tab w:val="left" w:pos="-1620"/>
          <w:tab w:val="center" w:pos="4153"/>
          <w:tab w:val="right" w:pos="8306"/>
        </w:tabs>
        <w:spacing w:line="360" w:lineRule="auto"/>
        <w:ind w:firstLine="720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 xml:space="preserve">                                                                                                             </w:t>
      </w:r>
      <w:r w:rsidRPr="009B1BE4">
        <w:rPr>
          <w:b/>
          <w:color w:val="000000"/>
          <w:sz w:val="28"/>
          <w:szCs w:val="28"/>
          <w:lang w:val="bg-BG"/>
        </w:rPr>
        <w:t>Утвърждавам:</w:t>
      </w:r>
      <w:r w:rsidR="004758E5">
        <w:rPr>
          <w:b/>
          <w:color w:val="000000"/>
          <w:sz w:val="28"/>
          <w:szCs w:val="28"/>
          <w:lang w:val="bg-BG"/>
        </w:rPr>
        <w:t xml:space="preserve">              /п/</w:t>
      </w:r>
    </w:p>
    <w:p w:rsidR="00245ECE" w:rsidRPr="00245ECE" w:rsidRDefault="009B1BE4" w:rsidP="00245ECE">
      <w:pPr>
        <w:tabs>
          <w:tab w:val="left" w:pos="10915"/>
        </w:tabs>
        <w:spacing w:after="120"/>
        <w:ind w:left="741" w:firstLine="57"/>
        <w:rPr>
          <w:b/>
          <w:lang w:val="bg-BG"/>
        </w:rPr>
      </w:pPr>
      <w:r w:rsidRPr="009B1BE4"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28"/>
          <w:szCs w:val="28"/>
          <w:lang w:val="bg-BG"/>
        </w:rPr>
        <w:t xml:space="preserve">                                              </w:t>
      </w:r>
      <w:r w:rsidR="00245ECE">
        <w:rPr>
          <w:b/>
          <w:color w:val="000000"/>
          <w:sz w:val="28"/>
          <w:szCs w:val="28"/>
          <w:lang w:val="bg-BG"/>
        </w:rPr>
        <w:t xml:space="preserve">                                  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="00245ECE" w:rsidRPr="00245ECE">
        <w:rPr>
          <w:b/>
          <w:lang w:val="bg-BG"/>
        </w:rPr>
        <w:t>Георги Начев</w:t>
      </w:r>
    </w:p>
    <w:p w:rsidR="00245ECE" w:rsidRPr="00245ECE" w:rsidRDefault="00245ECE" w:rsidP="00245ECE">
      <w:pPr>
        <w:spacing w:after="120"/>
        <w:ind w:left="741" w:firstLine="57"/>
        <w:rPr>
          <w:b/>
          <w:lang w:val="bg-BG"/>
        </w:rPr>
      </w:pPr>
      <w:r w:rsidRPr="00245ECE">
        <w:rPr>
          <w:b/>
          <w:lang w:val="bg-BG"/>
        </w:rPr>
        <w:tab/>
      </w:r>
      <w:r w:rsidRPr="00245ECE">
        <w:rPr>
          <w:b/>
          <w:lang w:val="bg-BG"/>
        </w:rPr>
        <w:tab/>
      </w:r>
      <w:r w:rsidRPr="00245ECE">
        <w:rPr>
          <w:b/>
          <w:lang w:val="bg-BG"/>
        </w:rPr>
        <w:tab/>
      </w:r>
      <w:r w:rsidRPr="00245ECE">
        <w:rPr>
          <w:b/>
          <w:lang w:val="bg-BG"/>
        </w:rPr>
        <w:tab/>
      </w:r>
      <w:r w:rsidRPr="00245ECE">
        <w:rPr>
          <w:b/>
          <w:lang w:val="bg-BG"/>
        </w:rPr>
        <w:tab/>
      </w:r>
      <w:r w:rsidRPr="00245ECE">
        <w:rPr>
          <w:b/>
          <w:lang w:val="bg-BG"/>
        </w:rPr>
        <w:tab/>
      </w:r>
      <w:r w:rsidRPr="00245ECE">
        <w:rPr>
          <w:b/>
        </w:rPr>
        <w:t xml:space="preserve">                           </w:t>
      </w:r>
      <w:r w:rsidRPr="00245ECE">
        <w:rPr>
          <w:b/>
          <w:lang w:val="bg-BG"/>
        </w:rPr>
        <w:t xml:space="preserve">                                                                     Директор </w:t>
      </w:r>
    </w:p>
    <w:p w:rsidR="00245ECE" w:rsidRPr="00245ECE" w:rsidRDefault="00245ECE" w:rsidP="00245ECE">
      <w:pPr>
        <w:spacing w:after="120"/>
        <w:ind w:firstLine="720"/>
        <w:rPr>
          <w:b/>
          <w:lang w:val="bg-BG"/>
        </w:rPr>
      </w:pPr>
      <w:r w:rsidRPr="00245ECE">
        <w:rPr>
          <w:b/>
          <w:lang w:val="bg-BG"/>
        </w:rPr>
        <w:t xml:space="preserve">                                                                       </w:t>
      </w:r>
      <w:r w:rsidRPr="00245ECE">
        <w:rPr>
          <w:b/>
        </w:rPr>
        <w:t xml:space="preserve">                          </w:t>
      </w:r>
      <w:r w:rsidRPr="00245ECE">
        <w:rPr>
          <w:b/>
          <w:lang w:val="bg-BG"/>
        </w:rPr>
        <w:t xml:space="preserve">                                                                       на Агенция за държавна</w:t>
      </w:r>
    </w:p>
    <w:p w:rsidR="00245ECE" w:rsidRPr="00245ECE" w:rsidRDefault="00245ECE" w:rsidP="00245ECE">
      <w:pPr>
        <w:spacing w:after="120"/>
        <w:ind w:firstLine="720"/>
        <w:rPr>
          <w:b/>
          <w:lang w:val="bg-BG"/>
        </w:rPr>
      </w:pPr>
      <w:r w:rsidRPr="00245ECE">
        <w:rPr>
          <w:b/>
          <w:lang w:val="bg-BG"/>
        </w:rPr>
        <w:t xml:space="preserve">                                                                      </w:t>
      </w:r>
      <w:r w:rsidRPr="00245ECE">
        <w:rPr>
          <w:b/>
        </w:rPr>
        <w:t xml:space="preserve">                           </w:t>
      </w:r>
      <w:r w:rsidRPr="00245ECE">
        <w:rPr>
          <w:b/>
          <w:lang w:val="bg-BG"/>
        </w:rPr>
        <w:t xml:space="preserve">                                                                       финансова инспекция </w:t>
      </w:r>
    </w:p>
    <w:p w:rsidR="00D6647F" w:rsidRPr="008E0A70" w:rsidRDefault="00F10F4F" w:rsidP="0029664B">
      <w:pPr>
        <w:ind w:left="11520" w:right="-80" w:firstLine="720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</w:rPr>
        <w:t xml:space="preserve"> </w:t>
      </w:r>
      <w:r w:rsidR="000C7FE9">
        <w:rPr>
          <w:rFonts w:ascii="Arial" w:hAnsi="Arial" w:cs="Arial"/>
          <w:b/>
        </w:rPr>
        <w:t xml:space="preserve"> </w:t>
      </w:r>
    </w:p>
    <w:p w:rsidR="00974BFA" w:rsidRDefault="00974BFA" w:rsidP="00F770F5">
      <w:pPr>
        <w:ind w:right="-23"/>
        <w:rPr>
          <w:rFonts w:ascii="Arial" w:hAnsi="Arial" w:cs="Arial"/>
          <w:b/>
        </w:rPr>
      </w:pPr>
    </w:p>
    <w:p w:rsidR="00D6647F" w:rsidRDefault="00815DD6" w:rsidP="00F770F5">
      <w:pPr>
        <w:ind w:right="-23"/>
        <w:rPr>
          <w:rFonts w:ascii="Arial" w:hAnsi="Arial" w:cs="Arial"/>
          <w:b/>
        </w:rPr>
      </w:pPr>
      <w:r w:rsidRPr="008E0A70">
        <w:rPr>
          <w:rFonts w:ascii="Arial" w:hAnsi="Arial" w:cs="Arial"/>
          <w:b/>
          <w:lang w:val="bg-BG"/>
        </w:rPr>
        <w:t>Ежегодни цели</w:t>
      </w:r>
      <w:r w:rsidR="00334926" w:rsidRPr="008E0A70">
        <w:rPr>
          <w:rFonts w:ascii="Arial" w:hAnsi="Arial" w:cs="Arial"/>
          <w:b/>
          <w:lang w:val="bg-BG"/>
        </w:rPr>
        <w:t xml:space="preserve"> на администрацията за 20</w:t>
      </w:r>
      <w:r w:rsidR="00D162E9" w:rsidRPr="008E0A70">
        <w:rPr>
          <w:rFonts w:ascii="Arial" w:hAnsi="Arial" w:cs="Arial"/>
          <w:b/>
          <w:lang w:val="bg-BG"/>
        </w:rPr>
        <w:t>1</w:t>
      </w:r>
      <w:r w:rsidR="00D907E6">
        <w:rPr>
          <w:rFonts w:ascii="Arial" w:hAnsi="Arial" w:cs="Arial"/>
          <w:b/>
          <w:lang w:val="bg-BG"/>
        </w:rPr>
        <w:t>9</w:t>
      </w:r>
      <w:r w:rsidRPr="008E0A70">
        <w:rPr>
          <w:rFonts w:ascii="Arial" w:hAnsi="Arial" w:cs="Arial"/>
          <w:b/>
          <w:lang w:val="bg-BG"/>
        </w:rPr>
        <w:t xml:space="preserve"> г. </w:t>
      </w:r>
    </w:p>
    <w:p w:rsidR="00974BFA" w:rsidRDefault="00974BFA" w:rsidP="00F770F5">
      <w:pPr>
        <w:ind w:right="-23"/>
        <w:rPr>
          <w:rFonts w:ascii="Arial" w:hAnsi="Arial" w:cs="Arial"/>
          <w:b/>
        </w:rPr>
      </w:pPr>
    </w:p>
    <w:p w:rsidR="00974BFA" w:rsidRDefault="00974BFA" w:rsidP="00F770F5">
      <w:pPr>
        <w:ind w:right="-23"/>
        <w:rPr>
          <w:rFonts w:ascii="Arial" w:hAnsi="Arial" w:cs="Arial"/>
          <w:b/>
          <w:lang w:val="bg-BG"/>
        </w:rPr>
      </w:pPr>
    </w:p>
    <w:p w:rsidR="007E0665" w:rsidRPr="007E0665" w:rsidRDefault="007E0665" w:rsidP="00F770F5">
      <w:pPr>
        <w:ind w:right="-23"/>
        <w:rPr>
          <w:rFonts w:ascii="Arial" w:hAnsi="Arial" w:cs="Arial"/>
          <w:b/>
          <w:lang w:val="bg-BG"/>
        </w:rPr>
      </w:pPr>
    </w:p>
    <w:p w:rsidR="00D6647F" w:rsidRPr="008E0A70" w:rsidRDefault="00D6647F" w:rsidP="002A0265">
      <w:pPr>
        <w:ind w:right="-1260"/>
        <w:rPr>
          <w:rFonts w:ascii="Arial" w:hAnsi="Arial" w:cs="Arial"/>
          <w:b/>
          <w:lang w:val="bg-BG"/>
        </w:rPr>
      </w:pPr>
    </w:p>
    <w:p w:rsidR="00D6647F" w:rsidRPr="008E0A70" w:rsidRDefault="00707330" w:rsidP="002A0265">
      <w:pPr>
        <w:ind w:right="-1260"/>
        <w:rPr>
          <w:rFonts w:ascii="Arial" w:hAnsi="Arial" w:cs="Arial"/>
          <w:b/>
          <w:lang w:val="bg-BG"/>
        </w:rPr>
      </w:pPr>
      <w:r w:rsidRPr="008E0A70">
        <w:rPr>
          <w:rFonts w:ascii="Arial" w:hAnsi="Arial" w:cs="Arial"/>
          <w:b/>
          <w:lang w:val="bg-BG"/>
        </w:rPr>
        <w:t>Наименование на а</w:t>
      </w:r>
      <w:r w:rsidR="004C3668" w:rsidRPr="008E0A70">
        <w:rPr>
          <w:rFonts w:ascii="Arial" w:hAnsi="Arial" w:cs="Arial"/>
          <w:b/>
          <w:lang w:val="bg-BG"/>
        </w:rPr>
        <w:t>дминистраци</w:t>
      </w:r>
      <w:r w:rsidR="001A0875" w:rsidRPr="008E0A70">
        <w:rPr>
          <w:rFonts w:ascii="Arial" w:hAnsi="Arial" w:cs="Arial"/>
          <w:b/>
          <w:lang w:val="bg-BG"/>
        </w:rPr>
        <w:t>я</w:t>
      </w:r>
      <w:r w:rsidRPr="008E0A70">
        <w:rPr>
          <w:rFonts w:ascii="Arial" w:hAnsi="Arial" w:cs="Arial"/>
          <w:b/>
          <w:lang w:val="bg-BG"/>
        </w:rPr>
        <w:t>та:</w:t>
      </w:r>
      <w:r w:rsidR="000F5C78" w:rsidRPr="008E0A70">
        <w:rPr>
          <w:rFonts w:ascii="Arial" w:hAnsi="Arial" w:cs="Arial"/>
          <w:b/>
          <w:lang w:val="bg-BG"/>
        </w:rPr>
        <w:t xml:space="preserve"> АГЕНЦИЯ ЗА ДЪРЖАВНА ФИНАНСОВА ИНСПЕКЦИЯ</w:t>
      </w:r>
    </w:p>
    <w:p w:rsidR="004C3668" w:rsidRDefault="004C3668" w:rsidP="002A0265">
      <w:pPr>
        <w:ind w:right="-1260"/>
        <w:rPr>
          <w:rFonts w:ascii="Arial" w:hAnsi="Arial" w:cs="Arial"/>
        </w:rPr>
      </w:pPr>
    </w:p>
    <w:p w:rsidR="005F7F48" w:rsidRPr="005F7F48" w:rsidRDefault="005F7F48" w:rsidP="002A0265">
      <w:pPr>
        <w:ind w:right="-1260"/>
        <w:rPr>
          <w:rFonts w:ascii="Arial" w:hAnsi="Arial" w:cs="Arial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985"/>
        <w:gridCol w:w="1984"/>
        <w:gridCol w:w="2297"/>
        <w:gridCol w:w="1389"/>
        <w:gridCol w:w="1984"/>
        <w:gridCol w:w="1843"/>
        <w:gridCol w:w="1701"/>
      </w:tblGrid>
      <w:tr w:rsidR="00CE7D57" w:rsidRPr="008E0A70" w:rsidTr="00F770F5">
        <w:tc>
          <w:tcPr>
            <w:tcW w:w="2203" w:type="dxa"/>
            <w:shd w:val="clear" w:color="auto" w:fill="auto"/>
          </w:tcPr>
          <w:p w:rsidR="002A5F9A" w:rsidRPr="00751313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751313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5F9A" w:rsidRPr="00751313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751313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A5F9A" w:rsidRPr="00751313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751313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2A5F9A" w:rsidRPr="00751313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751313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2A5F9A" w:rsidRPr="004B6BC1" w:rsidRDefault="002A5F9A" w:rsidP="00A07FA2">
            <w:pPr>
              <w:ind w:right="-108"/>
              <w:jc w:val="center"/>
              <w:rPr>
                <w:rFonts w:ascii="Arial" w:hAnsi="Arial" w:cs="Arial"/>
                <w:highlight w:val="red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A5F9A" w:rsidRPr="00512F25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5F9A" w:rsidRPr="00F43FD5" w:rsidRDefault="002A5F9A" w:rsidP="00B01EEA">
            <w:pPr>
              <w:jc w:val="center"/>
              <w:rPr>
                <w:rFonts w:ascii="Arial" w:hAnsi="Arial" w:cs="Arial"/>
                <w:lang w:val="bg-BG"/>
              </w:rPr>
            </w:pPr>
            <w:r w:rsidRPr="00F43FD5">
              <w:rPr>
                <w:rFonts w:ascii="Arial" w:hAnsi="Arial" w:cs="Arial"/>
                <w:lang w:val="bg-BG"/>
              </w:rPr>
              <w:t>7</w:t>
            </w:r>
          </w:p>
        </w:tc>
      </w:tr>
      <w:tr w:rsidR="00CE7D57" w:rsidRPr="008E0A70" w:rsidTr="00F770F5">
        <w:trPr>
          <w:trHeight w:val="319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2A5F9A" w:rsidRPr="00751313" w:rsidRDefault="002A5F9A" w:rsidP="00D907E6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751313">
              <w:rPr>
                <w:rFonts w:ascii="Arial" w:hAnsi="Arial" w:cs="Arial"/>
                <w:b/>
                <w:lang w:val="bg-BG"/>
              </w:rPr>
              <w:t>Цели за 20</w:t>
            </w:r>
            <w:r w:rsidR="00B4679A" w:rsidRPr="00751313">
              <w:rPr>
                <w:rFonts w:ascii="Arial" w:hAnsi="Arial" w:cs="Arial"/>
                <w:b/>
                <w:lang w:val="bg-BG"/>
              </w:rPr>
              <w:t>1</w:t>
            </w:r>
            <w:r w:rsidR="00D907E6">
              <w:rPr>
                <w:rFonts w:ascii="Arial" w:hAnsi="Arial" w:cs="Arial"/>
                <w:b/>
                <w:lang w:val="bg-BG"/>
              </w:rPr>
              <w:t>9</w:t>
            </w:r>
            <w:r w:rsidRPr="00751313">
              <w:rPr>
                <w:rFonts w:ascii="Arial" w:hAnsi="Arial" w:cs="Arial"/>
                <w:b/>
                <w:lang w:val="bg-BG"/>
              </w:rPr>
              <w:t xml:space="preserve"> г.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A5F9A" w:rsidRPr="00751313" w:rsidRDefault="002A5F9A" w:rsidP="006607C5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751313">
              <w:rPr>
                <w:rFonts w:ascii="Arial" w:hAnsi="Arial" w:cs="Arial"/>
                <w:b/>
                <w:lang w:val="bg-BG"/>
              </w:rPr>
              <w:t>Стратегически цели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5F9A" w:rsidRPr="00751313" w:rsidRDefault="002A5F9A" w:rsidP="006607C5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751313">
              <w:rPr>
                <w:rFonts w:ascii="Arial" w:hAnsi="Arial" w:cs="Arial"/>
                <w:b/>
                <w:lang w:val="bg-BG"/>
              </w:rPr>
              <w:t>Стратегически документ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2A5F9A" w:rsidRPr="00751313" w:rsidRDefault="002A5F9A" w:rsidP="006607C5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751313">
              <w:rPr>
                <w:rFonts w:ascii="Arial" w:hAnsi="Arial" w:cs="Arial"/>
                <w:b/>
                <w:lang w:val="bg-BG"/>
              </w:rPr>
              <w:t>Дейности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A5F9A" w:rsidRPr="00512F25" w:rsidRDefault="002A5F9A" w:rsidP="00A07FA2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512F25">
              <w:rPr>
                <w:rFonts w:ascii="Arial" w:hAnsi="Arial" w:cs="Arial"/>
                <w:b/>
                <w:sz w:val="22"/>
                <w:szCs w:val="22"/>
                <w:lang w:val="bg-BG"/>
              </w:rPr>
              <w:t>Срок</w:t>
            </w:r>
          </w:p>
          <w:p w:rsidR="002A5F9A" w:rsidRPr="00512F25" w:rsidRDefault="002A5F9A" w:rsidP="00D907E6">
            <w:pPr>
              <w:ind w:right="-108"/>
              <w:jc w:val="center"/>
              <w:rPr>
                <w:rFonts w:ascii="Arial" w:hAnsi="Arial" w:cs="Arial"/>
              </w:rPr>
            </w:pPr>
            <w:r w:rsidRPr="00512F25">
              <w:rPr>
                <w:rFonts w:ascii="Arial" w:hAnsi="Arial" w:cs="Arial"/>
                <w:sz w:val="22"/>
                <w:szCs w:val="22"/>
                <w:lang w:val="bg-BG"/>
              </w:rPr>
              <w:t>/месец през</w:t>
            </w:r>
            <w:r w:rsidR="00FE18AA" w:rsidRPr="00512F25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512F25">
              <w:rPr>
                <w:rFonts w:ascii="Arial" w:hAnsi="Arial" w:cs="Arial"/>
                <w:sz w:val="22"/>
                <w:szCs w:val="22"/>
                <w:lang w:val="bg-BG"/>
              </w:rPr>
              <w:t>20</w:t>
            </w:r>
            <w:r w:rsidR="00333B95" w:rsidRPr="00512F25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  <w:r w:rsidR="00D907E6">
              <w:rPr>
                <w:rFonts w:ascii="Arial" w:hAnsi="Arial" w:cs="Arial"/>
                <w:sz w:val="22"/>
                <w:szCs w:val="22"/>
                <w:lang w:val="bg-BG"/>
              </w:rPr>
              <w:t xml:space="preserve">9 </w:t>
            </w:r>
            <w:r w:rsidRPr="00512F25">
              <w:rPr>
                <w:rFonts w:ascii="Arial" w:hAnsi="Arial" w:cs="Arial"/>
                <w:sz w:val="22"/>
                <w:szCs w:val="22"/>
                <w:lang w:val="bg-BG"/>
              </w:rPr>
              <w:t>г./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E71F9" w:rsidRPr="00512F25" w:rsidRDefault="002A5F9A" w:rsidP="006607C5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512F25">
              <w:rPr>
                <w:rFonts w:ascii="Arial" w:hAnsi="Arial" w:cs="Arial"/>
                <w:b/>
                <w:lang w:val="bg-BG"/>
              </w:rPr>
              <w:t xml:space="preserve">Очакван </w:t>
            </w:r>
            <w:proofErr w:type="spellStart"/>
            <w:r w:rsidRPr="00512F25">
              <w:rPr>
                <w:rFonts w:ascii="Arial" w:hAnsi="Arial" w:cs="Arial"/>
                <w:b/>
                <w:lang w:val="bg-BG"/>
              </w:rPr>
              <w:t>резул</w:t>
            </w:r>
            <w:proofErr w:type="spellEnd"/>
          </w:p>
          <w:p w:rsidR="002A5F9A" w:rsidRPr="00512F25" w:rsidRDefault="002A5F9A" w:rsidP="006607C5">
            <w:pPr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512F25">
              <w:rPr>
                <w:rFonts w:ascii="Arial" w:hAnsi="Arial" w:cs="Arial"/>
                <w:b/>
                <w:lang w:val="bg-BG"/>
              </w:rPr>
              <w:t>тат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2A5F9A" w:rsidRPr="00F43FD5" w:rsidRDefault="002A5F9A" w:rsidP="006F19CC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43FD5">
              <w:rPr>
                <w:rFonts w:ascii="Arial" w:hAnsi="Arial" w:cs="Arial"/>
                <w:b/>
                <w:lang w:val="bg-BG"/>
              </w:rPr>
              <w:t>Индикатор за изпълнение</w:t>
            </w:r>
          </w:p>
        </w:tc>
      </w:tr>
      <w:tr w:rsidR="00CE7D57" w:rsidRPr="008E0A70" w:rsidTr="00F770F5">
        <w:trPr>
          <w:trHeight w:val="765"/>
        </w:trPr>
        <w:tc>
          <w:tcPr>
            <w:tcW w:w="2203" w:type="dxa"/>
            <w:vMerge/>
            <w:shd w:val="clear" w:color="auto" w:fill="auto"/>
          </w:tcPr>
          <w:p w:rsidR="002A5F9A" w:rsidRPr="008E0D79" w:rsidRDefault="002A5F9A" w:rsidP="00FE6AB2">
            <w:pPr>
              <w:rPr>
                <w:rFonts w:ascii="Arial" w:hAnsi="Arial" w:cs="Arial"/>
                <w:highlight w:val="yellow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A5F9A" w:rsidRPr="008E0A70" w:rsidRDefault="002A5F9A" w:rsidP="00144469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5F9A" w:rsidRPr="008E0A70" w:rsidRDefault="002A5F9A" w:rsidP="00144469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2A5F9A" w:rsidRPr="008E0D79" w:rsidRDefault="002A5F9A" w:rsidP="00144469">
            <w:pPr>
              <w:rPr>
                <w:rFonts w:ascii="Arial" w:hAnsi="Arial" w:cs="Arial"/>
                <w:highlight w:val="yellow"/>
                <w:lang w:val="bg-BG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A5F9A" w:rsidRPr="00512F25" w:rsidRDefault="002A5F9A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5F9A" w:rsidRPr="00512F25" w:rsidRDefault="002A5F9A" w:rsidP="00144469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2A5F9A" w:rsidRPr="00F43FD5" w:rsidRDefault="002A5F9A" w:rsidP="00FE18AA">
            <w:pPr>
              <w:jc w:val="center"/>
              <w:rPr>
                <w:rFonts w:ascii="Arial" w:hAnsi="Arial" w:cs="Arial"/>
                <w:lang w:val="bg-BG"/>
              </w:rPr>
            </w:pPr>
            <w:r w:rsidRPr="00F43FD5">
              <w:rPr>
                <w:rFonts w:ascii="Arial" w:hAnsi="Arial" w:cs="Arial"/>
                <w:lang w:val="bg-BG"/>
              </w:rPr>
              <w:t>Индикатор за текущо състояние</w:t>
            </w:r>
          </w:p>
        </w:tc>
        <w:tc>
          <w:tcPr>
            <w:tcW w:w="1701" w:type="dxa"/>
            <w:shd w:val="clear" w:color="auto" w:fill="auto"/>
          </w:tcPr>
          <w:p w:rsidR="002A5F9A" w:rsidRPr="00F43FD5" w:rsidRDefault="002A5F9A" w:rsidP="00FE18AA">
            <w:pPr>
              <w:jc w:val="center"/>
              <w:rPr>
                <w:rFonts w:ascii="Arial" w:hAnsi="Arial" w:cs="Arial"/>
              </w:rPr>
            </w:pPr>
            <w:r w:rsidRPr="00F43FD5">
              <w:rPr>
                <w:rFonts w:ascii="Arial" w:hAnsi="Arial" w:cs="Arial"/>
                <w:lang w:val="bg-BG"/>
              </w:rPr>
              <w:t>Индикатор за целево състояние</w:t>
            </w:r>
          </w:p>
          <w:p w:rsidR="00974BFA" w:rsidRPr="00F43FD5" w:rsidRDefault="00974BFA" w:rsidP="00FE18AA">
            <w:pPr>
              <w:jc w:val="center"/>
              <w:rPr>
                <w:rFonts w:ascii="Arial" w:hAnsi="Arial" w:cs="Arial"/>
              </w:rPr>
            </w:pPr>
          </w:p>
          <w:p w:rsidR="005F7F48" w:rsidRPr="00F43FD5" w:rsidRDefault="005F7F48" w:rsidP="00FE18AA">
            <w:pPr>
              <w:jc w:val="center"/>
              <w:rPr>
                <w:rFonts w:ascii="Arial" w:hAnsi="Arial" w:cs="Arial"/>
              </w:rPr>
            </w:pPr>
          </w:p>
        </w:tc>
      </w:tr>
      <w:tr w:rsidR="00CE7D57" w:rsidRPr="008E0A70" w:rsidTr="00F770F5">
        <w:tc>
          <w:tcPr>
            <w:tcW w:w="2203" w:type="dxa"/>
            <w:shd w:val="clear" w:color="auto" w:fill="auto"/>
          </w:tcPr>
          <w:p w:rsidR="00C43856" w:rsidRPr="008E0D79" w:rsidRDefault="00C43856" w:rsidP="00082D3B">
            <w:pPr>
              <w:rPr>
                <w:rFonts w:ascii="Arial" w:hAnsi="Arial" w:cs="Arial"/>
                <w:highlight w:val="yellow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t xml:space="preserve">1. Развиване на дейността по държавна финансова инспекция като независим, обективен и ефективен инструмент за </w:t>
            </w:r>
            <w:r w:rsidRPr="00736EA7">
              <w:rPr>
                <w:rFonts w:ascii="Arial" w:hAnsi="Arial" w:cs="Arial"/>
                <w:lang w:val="bg-BG"/>
              </w:rPr>
              <w:lastRenderedPageBreak/>
              <w:t xml:space="preserve">осъществяване на </w:t>
            </w:r>
            <w:proofErr w:type="spellStart"/>
            <w:r w:rsidRPr="00736EA7">
              <w:rPr>
                <w:rFonts w:ascii="Arial" w:hAnsi="Arial" w:cs="Arial"/>
                <w:lang w:val="bg-BG"/>
              </w:rPr>
              <w:t>последващ</w:t>
            </w:r>
            <w:proofErr w:type="spellEnd"/>
            <w:r w:rsidRPr="00736EA7">
              <w:rPr>
                <w:rFonts w:ascii="Arial" w:hAnsi="Arial" w:cs="Arial"/>
                <w:lang w:val="bg-BG"/>
              </w:rPr>
              <w:t xml:space="preserve"> контрол за законосъобразност с цел подобряване на бюджетната, финансово-стопанската и отчетната дейност на проверяваните организации и лица и защита на публичните финансови интереси. Разработване и прилагане на единна методология при осъществяване на дейността  и усъвършенстване на правната рамка. Ефективно взаимодействие и сътрудничество с други държавни органи.</w:t>
            </w:r>
          </w:p>
        </w:tc>
        <w:tc>
          <w:tcPr>
            <w:tcW w:w="1985" w:type="dxa"/>
            <w:shd w:val="clear" w:color="auto" w:fill="auto"/>
          </w:tcPr>
          <w:p w:rsidR="00C43856" w:rsidRPr="008E0A70" w:rsidRDefault="00C43856" w:rsidP="00330CD2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Защита на публичните финансови интереси чрез извършване на </w:t>
            </w:r>
            <w:proofErr w:type="spellStart"/>
            <w:r w:rsidRPr="008E0A70">
              <w:rPr>
                <w:rFonts w:ascii="Arial" w:hAnsi="Arial" w:cs="Arial"/>
                <w:lang w:val="bg-BG"/>
              </w:rPr>
              <w:t>последващ</w:t>
            </w:r>
            <w:proofErr w:type="spellEnd"/>
            <w:r w:rsidRPr="008E0A70">
              <w:rPr>
                <w:rFonts w:ascii="Arial" w:hAnsi="Arial" w:cs="Arial"/>
                <w:lang w:val="bg-BG"/>
              </w:rPr>
              <w:t xml:space="preserve"> финансов контрол за </w:t>
            </w:r>
            <w:proofErr w:type="spellStart"/>
            <w:r w:rsidRPr="008E0A70">
              <w:rPr>
                <w:rFonts w:ascii="Arial" w:hAnsi="Arial" w:cs="Arial"/>
                <w:lang w:val="bg-BG"/>
              </w:rPr>
              <w:t>законосъобраз</w:t>
            </w:r>
            <w:r w:rsidR="00330CD2" w:rsidRPr="008E0A70">
              <w:rPr>
                <w:rFonts w:ascii="Arial" w:hAnsi="Arial" w:cs="Arial"/>
                <w:lang w:val="bg-BG"/>
              </w:rPr>
              <w:t>-</w:t>
            </w:r>
            <w:r w:rsidRPr="008E0A70">
              <w:rPr>
                <w:rFonts w:ascii="Arial" w:hAnsi="Arial" w:cs="Arial"/>
                <w:lang w:val="bg-BG"/>
              </w:rPr>
              <w:lastRenderedPageBreak/>
              <w:t>ност</w:t>
            </w:r>
            <w:proofErr w:type="spellEnd"/>
            <w:r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43856" w:rsidRPr="008E0A70" w:rsidRDefault="00C43856" w:rsidP="00BD0A1A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Закон за държавната финансова инспекция /ЗДФИ/, Правилник за прилагане на ЗДФИ, </w:t>
            </w:r>
            <w:proofErr w:type="spellStart"/>
            <w:r w:rsidRPr="008E0A70">
              <w:rPr>
                <w:rFonts w:ascii="Arial" w:hAnsi="Arial" w:cs="Arial"/>
                <w:lang w:val="bg-BG"/>
              </w:rPr>
              <w:t>Устройствен</w:t>
            </w:r>
            <w:proofErr w:type="spellEnd"/>
            <w:r w:rsidRPr="008E0A70">
              <w:rPr>
                <w:rFonts w:ascii="Arial" w:hAnsi="Arial" w:cs="Arial"/>
                <w:lang w:val="bg-BG"/>
              </w:rPr>
              <w:t xml:space="preserve"> </w:t>
            </w: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правилник на АДФИ, Стратегически план за развитието на държавната финансова инспекция в Република България </w:t>
            </w:r>
          </w:p>
          <w:p w:rsidR="00C43856" w:rsidRPr="008E0A70" w:rsidRDefault="00C43856" w:rsidP="00D907E6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="00FE18AA" w:rsidRPr="008E0A70">
              <w:rPr>
                <w:rFonts w:ascii="Arial" w:hAnsi="Arial" w:cs="Arial"/>
                <w:lang w:val="bg-BG"/>
              </w:rPr>
              <w:t xml:space="preserve"> </w:t>
            </w:r>
            <w:r w:rsidR="00D907E6">
              <w:rPr>
                <w:rFonts w:ascii="Arial" w:hAnsi="Arial" w:cs="Arial"/>
                <w:lang w:val="bg-BG"/>
              </w:rPr>
              <w:t>–</w:t>
            </w:r>
            <w:r w:rsidRPr="008E0A70">
              <w:rPr>
                <w:rFonts w:ascii="Arial" w:hAnsi="Arial" w:cs="Arial"/>
                <w:lang w:val="bg-BG"/>
              </w:rPr>
              <w:t xml:space="preserve"> </w:t>
            </w:r>
            <w:r w:rsidR="00FE18AA" w:rsidRPr="008E0A70">
              <w:rPr>
                <w:rFonts w:ascii="Arial" w:hAnsi="Arial" w:cs="Arial"/>
                <w:lang w:val="bg-BG"/>
              </w:rPr>
              <w:t>2</w:t>
            </w:r>
            <w:r w:rsidRPr="008E0A70">
              <w:rPr>
                <w:rFonts w:ascii="Arial" w:hAnsi="Arial" w:cs="Arial"/>
                <w:lang w:val="bg-BG"/>
              </w:rPr>
              <w:t>0</w:t>
            </w:r>
            <w:r w:rsidR="00D907E6">
              <w:rPr>
                <w:rFonts w:ascii="Arial" w:hAnsi="Arial" w:cs="Arial"/>
                <w:lang w:val="bg-BG"/>
              </w:rPr>
              <w:t xml:space="preserve">21 </w:t>
            </w:r>
            <w:r w:rsidRPr="008E0A70">
              <w:rPr>
                <w:rFonts w:ascii="Arial" w:hAnsi="Arial" w:cs="Arial"/>
                <w:lang w:val="bg-BG"/>
              </w:rPr>
              <w:t>г.</w:t>
            </w:r>
          </w:p>
        </w:tc>
        <w:tc>
          <w:tcPr>
            <w:tcW w:w="2297" w:type="dxa"/>
            <w:shd w:val="clear" w:color="auto" w:fill="auto"/>
          </w:tcPr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1.</w:t>
            </w:r>
            <w:proofErr w:type="spellStart"/>
            <w:r w:rsidRPr="00C540D4">
              <w:rPr>
                <w:rFonts w:ascii="Arial" w:hAnsi="Arial" w:cs="TimesNewRomanPSMT"/>
                <w:lang w:val="bg-BG" w:eastAsia="bg-BG"/>
              </w:rPr>
              <w:t>1</w:t>
            </w:r>
            <w:proofErr w:type="spellEnd"/>
            <w:r w:rsidRPr="00C540D4">
              <w:rPr>
                <w:rFonts w:ascii="Arial" w:hAnsi="Arial" w:cs="TimesNewRomanPSMT"/>
                <w:lang w:val="bg-BG" w:eastAsia="bg-BG"/>
              </w:rPr>
              <w:t xml:space="preserve">.Извършване на финансови инспекции по 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молби, жалби, сигнали от държавни органи, физически и юридически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 xml:space="preserve">лица и по искания </w:t>
            </w: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на компетентните органи съгласно чл.5</w:t>
            </w:r>
            <w:r w:rsidR="00D90EFF" w:rsidRPr="00C540D4">
              <w:rPr>
                <w:rFonts w:ascii="Arial" w:hAnsi="Arial" w:cs="TimesNewRomanPSMT"/>
                <w:lang w:val="bg-BG" w:eastAsia="bg-BG"/>
              </w:rPr>
              <w:t>, ал.1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 от ЗДФИ</w:t>
            </w:r>
            <w:r w:rsidR="00CE7D57" w:rsidRPr="00C540D4">
              <w:rPr>
                <w:rFonts w:ascii="Arial" w:hAnsi="Arial" w:cs="TimesNewRomanPSMT"/>
                <w:lang w:val="bg-BG" w:eastAsia="bg-BG"/>
              </w:rPr>
              <w:t>.</w:t>
            </w:r>
          </w:p>
          <w:p w:rsidR="00C43856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787568" w:rsidRPr="00C540D4" w:rsidRDefault="00787568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1.2. Периодично извършване на финансови инспекции на дейността по възлагане и изпълнение на обществени поръчки въз основа на утвърден годишен план</w:t>
            </w:r>
            <w:r w:rsidR="00CE7D57" w:rsidRPr="00C540D4">
              <w:rPr>
                <w:rFonts w:ascii="Arial" w:hAnsi="Arial" w:cs="TimesNewRomanPSMT"/>
                <w:lang w:val="bg-BG" w:eastAsia="bg-BG"/>
              </w:rPr>
              <w:t>.</w:t>
            </w:r>
          </w:p>
          <w:p w:rsidR="007E0665" w:rsidRPr="00C540D4" w:rsidRDefault="007E0665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1.3.</w:t>
            </w:r>
            <w:r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>Изпращане на информация за установените нарушения и вреди на съответните органи за предприемане на действия по компетентност.</w:t>
            </w:r>
          </w:p>
          <w:p w:rsidR="00C43856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5F7F48" w:rsidRPr="008E0D79" w:rsidRDefault="00C43856" w:rsidP="00767610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1.4.</w:t>
            </w:r>
            <w:r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Представяне на годишен отчет за резултатите от дейността на </w:t>
            </w: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АДФИ за</w:t>
            </w:r>
            <w:r w:rsidR="00C56C17" w:rsidRPr="00C540D4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>201</w:t>
            </w:r>
            <w:r w:rsidR="00D907E6">
              <w:rPr>
                <w:rFonts w:ascii="Arial" w:hAnsi="Arial" w:cs="TimesNewRomanPSMT"/>
                <w:lang w:val="bg-BG" w:eastAsia="bg-BG"/>
              </w:rPr>
              <w:t>8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 г. на Министерски</w:t>
            </w:r>
            <w:r w:rsidR="00D90EFF" w:rsidRPr="00C540D4">
              <w:rPr>
                <w:rFonts w:ascii="Arial" w:hAnsi="Arial" w:cs="TimesNewRomanPSMT"/>
                <w:lang w:val="bg-BG" w:eastAsia="bg-BG"/>
              </w:rPr>
              <w:t>я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 съвет.</w:t>
            </w:r>
          </w:p>
          <w:p w:rsidR="007E0665" w:rsidRPr="007E0665" w:rsidRDefault="007E0665" w:rsidP="00BD0A1A">
            <w:pPr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Default="00C43856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  <w:r w:rsidRPr="006005AE">
              <w:rPr>
                <w:rFonts w:ascii="Arial" w:hAnsi="Arial" w:cs="Arial"/>
                <w:lang w:val="bg-BG"/>
              </w:rPr>
              <w:t>1.5.</w:t>
            </w:r>
            <w:r w:rsidRPr="006005AE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6005AE">
              <w:rPr>
                <w:rFonts w:ascii="Arial" w:hAnsi="Arial" w:cs="TimesNewRomanPSMT"/>
                <w:lang w:val="bg-BG" w:eastAsia="bg-BG"/>
              </w:rPr>
              <w:t>Разработване и прилагане на единна методология при осъществяването на</w:t>
            </w:r>
            <w:r w:rsidR="00C56C17" w:rsidRPr="006005AE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Pr="006005AE">
              <w:rPr>
                <w:rFonts w:ascii="Arial" w:hAnsi="Arial" w:cs="TimesNewRomanPSMT"/>
                <w:lang w:val="bg-BG" w:eastAsia="bg-BG"/>
              </w:rPr>
              <w:t>дейността по държавна финансова инспекция.</w:t>
            </w:r>
            <w:r w:rsidRPr="006005AE">
              <w:rPr>
                <w:rFonts w:ascii="Arial" w:hAnsi="Arial" w:cs="TimesNewRomanPSMT"/>
                <w:b/>
                <w:lang w:val="bg-BG" w:eastAsia="bg-BG"/>
              </w:rPr>
              <w:t xml:space="preserve"> </w:t>
            </w: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TimesNewRomanPSMT"/>
                <w:b/>
                <w:lang w:val="bg-BG" w:eastAsia="bg-BG"/>
              </w:rPr>
            </w:pPr>
          </w:p>
          <w:p w:rsidR="00DA4772" w:rsidRPr="008E0D79" w:rsidRDefault="00DA4772" w:rsidP="00C56C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  <w:lang w:val="bg-BG"/>
              </w:rPr>
            </w:pPr>
            <w:r w:rsidRPr="00DA4772">
              <w:rPr>
                <w:rFonts w:ascii="Arial" w:hAnsi="Arial" w:cs="TimesNewRomanPSMT"/>
                <w:lang w:val="bg-BG" w:eastAsia="bg-BG"/>
              </w:rPr>
              <w:t>1.6.</w:t>
            </w:r>
            <w:r>
              <w:rPr>
                <w:rFonts w:ascii="Arial" w:hAnsi="Arial" w:cs="TimesNewRomanPSMT"/>
                <w:b/>
                <w:lang w:val="bg-BG" w:eastAsia="bg-BG"/>
              </w:rPr>
              <w:t xml:space="preserve"> </w:t>
            </w:r>
            <w:r w:rsidRPr="00736EA7">
              <w:rPr>
                <w:rFonts w:ascii="Arial" w:hAnsi="Arial" w:cs="Arial"/>
                <w:lang w:val="bg-BG"/>
              </w:rPr>
              <w:t xml:space="preserve">Ефективно </w:t>
            </w:r>
            <w:r w:rsidRPr="00736EA7">
              <w:rPr>
                <w:rFonts w:ascii="Arial" w:hAnsi="Arial" w:cs="Arial"/>
                <w:lang w:val="bg-BG"/>
              </w:rPr>
              <w:lastRenderedPageBreak/>
              <w:t>взаимодействие и сътрудничество с други държавни органи</w:t>
            </w:r>
          </w:p>
        </w:tc>
        <w:tc>
          <w:tcPr>
            <w:tcW w:w="1389" w:type="dxa"/>
            <w:shd w:val="clear" w:color="auto" w:fill="auto"/>
          </w:tcPr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3472B3" w:rsidRPr="00512F25" w:rsidRDefault="003472B3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87568" w:rsidRDefault="00787568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F770F5" w:rsidRPr="00512F25" w:rsidRDefault="00F770F5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31 май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512F25">
              <w:rPr>
                <w:rFonts w:ascii="Arial" w:hAnsi="Arial" w:cs="Arial"/>
                <w:lang w:val="bg-BG"/>
              </w:rPr>
              <w:t xml:space="preserve"> г</w:t>
            </w:r>
            <w:r w:rsidR="00874327" w:rsidRPr="00512F25">
              <w:rPr>
                <w:rFonts w:ascii="Arial" w:hAnsi="Arial" w:cs="Arial"/>
                <w:lang w:val="bg-BG"/>
              </w:rPr>
              <w:t>одина</w:t>
            </w:r>
            <w:r w:rsidRPr="00512F25">
              <w:rPr>
                <w:rFonts w:ascii="Arial" w:hAnsi="Arial" w:cs="Arial"/>
                <w:lang w:val="bg-BG"/>
              </w:rPr>
              <w:t>.</w:t>
            </w: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A4772" w:rsidRPr="00512F25" w:rsidRDefault="00DA4772" w:rsidP="00A07FA2">
            <w:pPr>
              <w:ind w:right="-108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Постоянен</w:t>
            </w:r>
          </w:p>
        </w:tc>
        <w:tc>
          <w:tcPr>
            <w:tcW w:w="1984" w:type="dxa"/>
            <w:shd w:val="clear" w:color="auto" w:fill="auto"/>
          </w:tcPr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  <w:r w:rsidRPr="00512F25">
              <w:rPr>
                <w:rFonts w:ascii="Arial" w:hAnsi="Arial" w:cs="Arial"/>
                <w:lang w:val="bg-BG"/>
              </w:rPr>
              <w:lastRenderedPageBreak/>
              <w:t xml:space="preserve">Подобряване на състоянието на финансовата дисциплина в проверяваните обекти и осигуряване на информация на </w:t>
            </w:r>
            <w:r w:rsidRPr="00512F25">
              <w:rPr>
                <w:rFonts w:ascii="Arial" w:hAnsi="Arial" w:cs="Arial"/>
                <w:lang w:val="bg-BG"/>
              </w:rPr>
              <w:lastRenderedPageBreak/>
              <w:t xml:space="preserve">компетентните органи. </w:t>
            </w: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512F25" w:rsidRDefault="00C43856" w:rsidP="00CE7D57">
            <w:pPr>
              <w:rPr>
                <w:rFonts w:ascii="Arial" w:hAnsi="Arial" w:cs="Arial"/>
                <w:lang w:val="bg-BG"/>
              </w:rPr>
            </w:pPr>
          </w:p>
          <w:p w:rsidR="006607C5" w:rsidRPr="00512F25" w:rsidRDefault="006607C5" w:rsidP="00CE7D57">
            <w:pPr>
              <w:rPr>
                <w:rFonts w:ascii="Arial" w:hAnsi="Arial" w:cs="Arial"/>
                <w:lang w:val="bg-BG"/>
              </w:rPr>
            </w:pPr>
          </w:p>
          <w:p w:rsidR="00082D3B" w:rsidRPr="00512F25" w:rsidRDefault="00082D3B" w:rsidP="00CE7D57">
            <w:pPr>
              <w:rPr>
                <w:rFonts w:ascii="Arial" w:hAnsi="Arial" w:cs="Arial"/>
                <w:lang w:val="bg-BG"/>
              </w:rPr>
            </w:pPr>
          </w:p>
          <w:p w:rsidR="00082D3B" w:rsidRPr="00512F25" w:rsidRDefault="00082D3B" w:rsidP="00CE7D57">
            <w:pPr>
              <w:rPr>
                <w:rFonts w:ascii="Arial" w:hAnsi="Arial" w:cs="Arial"/>
                <w:lang w:val="bg-BG"/>
              </w:rPr>
            </w:pPr>
          </w:p>
          <w:p w:rsidR="00082D3B" w:rsidRPr="00512F25" w:rsidRDefault="00082D3B" w:rsidP="00CE7D57">
            <w:pPr>
              <w:rPr>
                <w:rFonts w:ascii="Arial" w:hAnsi="Arial" w:cs="Arial"/>
                <w:lang w:val="bg-BG"/>
              </w:rPr>
            </w:pPr>
          </w:p>
          <w:p w:rsidR="0001329F" w:rsidRPr="00512F25" w:rsidRDefault="0001329F" w:rsidP="00CE7D57">
            <w:pPr>
              <w:rPr>
                <w:rFonts w:ascii="Arial" w:hAnsi="Arial" w:cs="Arial"/>
                <w:lang w:val="bg-BG"/>
              </w:rPr>
            </w:pPr>
          </w:p>
          <w:p w:rsidR="0001329F" w:rsidRPr="00512F25" w:rsidRDefault="0001329F" w:rsidP="00CE7D57">
            <w:pPr>
              <w:rPr>
                <w:rFonts w:ascii="Arial" w:hAnsi="Arial" w:cs="Arial"/>
                <w:lang w:val="bg-BG"/>
              </w:rPr>
            </w:pPr>
          </w:p>
          <w:p w:rsidR="00F770F5" w:rsidRPr="00512F25" w:rsidRDefault="00F770F5" w:rsidP="00CE7D57">
            <w:pPr>
              <w:rPr>
                <w:rFonts w:ascii="Arial" w:hAnsi="Arial" w:cs="Arial"/>
              </w:rPr>
            </w:pPr>
          </w:p>
          <w:p w:rsidR="000E057B" w:rsidRPr="006005AE" w:rsidRDefault="000E057B" w:rsidP="00CE7D57">
            <w:pPr>
              <w:rPr>
                <w:rFonts w:ascii="Arial" w:hAnsi="Arial" w:cs="Arial"/>
                <w:lang w:val="bg-BG"/>
              </w:rPr>
            </w:pPr>
            <w:proofErr w:type="spellStart"/>
            <w:r w:rsidRPr="006005AE">
              <w:rPr>
                <w:rFonts w:ascii="Arial" w:hAnsi="Arial" w:cs="Arial"/>
                <w:lang w:val="bg-BG"/>
              </w:rPr>
              <w:t>Усъвършенст</w:t>
            </w:r>
            <w:r w:rsidR="00CE7D57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>ване</w:t>
            </w:r>
            <w:proofErr w:type="spellEnd"/>
            <w:r w:rsidRPr="006005AE">
              <w:rPr>
                <w:rFonts w:ascii="Arial" w:hAnsi="Arial" w:cs="Arial"/>
                <w:lang w:val="bg-BG"/>
              </w:rPr>
              <w:t xml:space="preserve"> на правната рамка и унифициран</w:t>
            </w:r>
            <w:r w:rsidR="005D0E79">
              <w:rPr>
                <w:rFonts w:ascii="Arial" w:hAnsi="Arial" w:cs="Arial"/>
                <w:lang w:val="bg-BG"/>
              </w:rPr>
              <w:t xml:space="preserve">е на практиката по прилагане на </w:t>
            </w:r>
            <w:r w:rsidRPr="006005AE">
              <w:rPr>
                <w:rFonts w:ascii="Arial" w:hAnsi="Arial" w:cs="Arial"/>
                <w:lang w:val="bg-BG"/>
              </w:rPr>
              <w:t>нормативните актове в областта на държавната финансова инспекция.</w:t>
            </w:r>
          </w:p>
          <w:p w:rsidR="00C43856" w:rsidRDefault="000E057B" w:rsidP="00F770F5">
            <w:pPr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 xml:space="preserve">Създаване на устойчивост и </w:t>
            </w:r>
            <w:proofErr w:type="spellStart"/>
            <w:r w:rsidRPr="006005AE">
              <w:rPr>
                <w:rFonts w:ascii="Arial" w:hAnsi="Arial" w:cs="Arial"/>
                <w:lang w:val="bg-BG"/>
              </w:rPr>
              <w:t>предвидимост</w:t>
            </w:r>
            <w:proofErr w:type="spellEnd"/>
            <w:r w:rsidRPr="006005AE">
              <w:rPr>
                <w:rFonts w:ascii="Arial" w:hAnsi="Arial" w:cs="Arial"/>
                <w:lang w:val="bg-BG"/>
              </w:rPr>
              <w:t xml:space="preserve"> в дейността на органите на агенцията и постигане на увереност,</w:t>
            </w:r>
            <w:r w:rsidR="00CE7D57" w:rsidRPr="006005AE">
              <w:rPr>
                <w:rFonts w:ascii="Arial" w:hAnsi="Arial" w:cs="Arial"/>
                <w:lang w:val="bg-BG"/>
              </w:rPr>
              <w:t xml:space="preserve"> </w:t>
            </w:r>
            <w:r w:rsidRPr="006005AE">
              <w:rPr>
                <w:rFonts w:ascii="Arial" w:hAnsi="Arial" w:cs="Arial"/>
                <w:lang w:val="bg-BG"/>
              </w:rPr>
              <w:t xml:space="preserve">че </w:t>
            </w:r>
            <w:r w:rsidR="00CE7D57" w:rsidRPr="006005AE">
              <w:rPr>
                <w:rFonts w:ascii="Arial" w:hAnsi="Arial" w:cs="Arial"/>
                <w:lang w:val="bg-BG"/>
              </w:rPr>
              <w:t>и</w:t>
            </w:r>
            <w:r w:rsidRPr="006005AE">
              <w:rPr>
                <w:rFonts w:ascii="Arial" w:hAnsi="Arial" w:cs="Arial"/>
                <w:lang w:val="bg-BG"/>
              </w:rPr>
              <w:t>нспекционна</w:t>
            </w:r>
            <w:r w:rsidR="00401659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 xml:space="preserve">та дейност се подчинява само на закона и </w:t>
            </w:r>
            <w:proofErr w:type="spellStart"/>
            <w:r w:rsidRPr="006005AE">
              <w:rPr>
                <w:rFonts w:ascii="Arial" w:hAnsi="Arial" w:cs="Arial"/>
                <w:lang w:val="bg-BG"/>
              </w:rPr>
              <w:t>доказател</w:t>
            </w:r>
            <w:r w:rsidR="00F770F5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>ства</w:t>
            </w:r>
            <w:r w:rsidR="00F770F5" w:rsidRPr="006005AE">
              <w:rPr>
                <w:rFonts w:ascii="Arial" w:hAnsi="Arial" w:cs="Arial"/>
                <w:lang w:val="bg-BG"/>
              </w:rPr>
              <w:t>т</w:t>
            </w:r>
            <w:r w:rsidRPr="006005AE">
              <w:rPr>
                <w:rFonts w:ascii="Arial" w:hAnsi="Arial" w:cs="Arial"/>
                <w:lang w:val="bg-BG"/>
              </w:rPr>
              <w:t>а</w:t>
            </w:r>
            <w:proofErr w:type="spellEnd"/>
            <w:r w:rsidRPr="006005AE">
              <w:rPr>
                <w:rFonts w:ascii="Arial" w:hAnsi="Arial" w:cs="Arial"/>
                <w:lang w:val="bg-BG"/>
              </w:rPr>
              <w:t>.</w:t>
            </w:r>
          </w:p>
          <w:p w:rsidR="00F95A04" w:rsidRDefault="00F95A04" w:rsidP="00F770F5">
            <w:pPr>
              <w:rPr>
                <w:rFonts w:ascii="Arial" w:hAnsi="Arial" w:cs="Arial"/>
                <w:lang w:val="bg-BG"/>
              </w:rPr>
            </w:pPr>
          </w:p>
          <w:p w:rsidR="00DA4772" w:rsidRPr="00512F25" w:rsidRDefault="00DA4772" w:rsidP="00F770F5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 w:eastAsia="bg-BG"/>
              </w:rPr>
              <w:t xml:space="preserve">Подобряване </w:t>
            </w:r>
            <w:r>
              <w:rPr>
                <w:rFonts w:ascii="Arial" w:hAnsi="Arial" w:cs="Arial"/>
                <w:lang w:val="bg-BG" w:eastAsia="bg-BG"/>
              </w:rPr>
              <w:lastRenderedPageBreak/>
              <w:t xml:space="preserve">на </w:t>
            </w:r>
            <w:proofErr w:type="spellStart"/>
            <w:r>
              <w:rPr>
                <w:rFonts w:ascii="Arial" w:hAnsi="Arial" w:cs="Arial"/>
                <w:lang w:val="bg-BG" w:eastAsia="bg-BG"/>
              </w:rPr>
              <w:t>междуинституционалното</w:t>
            </w:r>
            <w:proofErr w:type="spellEnd"/>
            <w:r>
              <w:rPr>
                <w:rFonts w:ascii="Arial" w:hAnsi="Arial" w:cs="Arial"/>
                <w:lang w:val="bg-BG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bg-BG" w:eastAsia="bg-BG"/>
              </w:rPr>
              <w:t>взаимодейст</w:t>
            </w:r>
            <w:proofErr w:type="spellEnd"/>
            <w:r>
              <w:rPr>
                <w:rFonts w:ascii="Arial" w:hAnsi="Arial" w:cs="Arial"/>
                <w:lang w:val="bg-BG" w:eastAsia="bg-BG"/>
              </w:rPr>
              <w:t>-  вие и сътрудничеството</w:t>
            </w:r>
          </w:p>
        </w:tc>
        <w:tc>
          <w:tcPr>
            <w:tcW w:w="1843" w:type="dxa"/>
            <w:shd w:val="clear" w:color="auto" w:fill="auto"/>
          </w:tcPr>
          <w:p w:rsidR="00C43856" w:rsidRPr="00233A00" w:rsidRDefault="00C43856" w:rsidP="008F23F0">
            <w:pPr>
              <w:rPr>
                <w:rFonts w:ascii="Arial" w:hAnsi="Arial" w:cs="Arial"/>
              </w:rPr>
            </w:pPr>
            <w:r w:rsidRPr="006005AE">
              <w:rPr>
                <w:rFonts w:ascii="Arial" w:hAnsi="Arial" w:cs="Arial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</w:t>
            </w:r>
            <w:r w:rsidRPr="006005AE">
              <w:rPr>
                <w:rFonts w:ascii="Arial" w:hAnsi="Arial" w:cs="Arial"/>
                <w:lang w:val="bg-BG"/>
              </w:rPr>
              <w:lastRenderedPageBreak/>
              <w:t>предвидено 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6005AE">
              <w:rPr>
                <w:rFonts w:ascii="Arial" w:hAnsi="Arial" w:cs="Arial"/>
                <w:lang w:val="bg-BG"/>
              </w:rPr>
              <w:t xml:space="preserve"> г. да се извършат </w:t>
            </w:r>
            <w:r w:rsidR="001A785E" w:rsidRPr="00983E39">
              <w:rPr>
                <w:rFonts w:ascii="Arial" w:hAnsi="Arial" w:cs="Arial"/>
                <w:lang w:val="bg-BG"/>
              </w:rPr>
              <w:t xml:space="preserve">общо </w:t>
            </w:r>
            <w:r w:rsidR="00C56E4D" w:rsidRPr="00983E39">
              <w:rPr>
                <w:rFonts w:ascii="Arial" w:hAnsi="Arial" w:cs="Arial"/>
                <w:color w:val="000000" w:themeColor="text1"/>
                <w:lang w:val="bg-BG"/>
              </w:rPr>
              <w:t>450</w:t>
            </w:r>
          </w:p>
          <w:p w:rsidR="00D90EFF" w:rsidRPr="006005AE" w:rsidRDefault="00C43856" w:rsidP="00C42C21">
            <w:pPr>
              <w:rPr>
                <w:rFonts w:ascii="Arial" w:hAnsi="Arial" w:cs="TimesNewRomanPSMT"/>
                <w:lang w:val="bg-BG" w:eastAsia="bg-BG"/>
              </w:rPr>
            </w:pPr>
            <w:r w:rsidRPr="006005AE">
              <w:rPr>
                <w:rFonts w:ascii="Arial" w:hAnsi="Arial" w:cs="Arial"/>
                <w:lang w:val="bg-BG"/>
              </w:rPr>
              <w:t>финансови инспекции</w:t>
            </w:r>
            <w:r w:rsidR="001A785E" w:rsidRPr="006005AE">
              <w:rPr>
                <w:rFonts w:ascii="Arial" w:hAnsi="Arial" w:cs="Arial"/>
                <w:lang w:val="bg-BG"/>
              </w:rPr>
              <w:t xml:space="preserve"> и проверки по реда на ЗОП, като от тях </w:t>
            </w:r>
            <w:r w:rsidR="00B0762F" w:rsidRPr="00983E39">
              <w:rPr>
                <w:rFonts w:ascii="Arial" w:hAnsi="Arial" w:cs="Arial"/>
                <w:color w:val="000000" w:themeColor="text1"/>
                <w:lang w:val="bg-BG"/>
              </w:rPr>
              <w:t>150</w:t>
            </w:r>
            <w:r w:rsidR="00C42C21" w:rsidRPr="00983E39">
              <w:rPr>
                <w:rFonts w:ascii="Arial" w:hAnsi="Arial" w:cs="Arial"/>
                <w:lang w:val="bg-BG"/>
              </w:rPr>
              <w:t xml:space="preserve"> </w:t>
            </w:r>
            <w:r w:rsidR="003B5D47" w:rsidRPr="00983E39">
              <w:rPr>
                <w:rFonts w:ascii="Arial" w:hAnsi="Arial" w:cs="Arial"/>
                <w:lang w:val="bg-BG"/>
              </w:rPr>
              <w:t>с</w:t>
            </w:r>
            <w:r w:rsidR="001A785E" w:rsidRPr="00983E39">
              <w:rPr>
                <w:rFonts w:ascii="Arial" w:hAnsi="Arial" w:cs="Arial"/>
                <w:lang w:val="bg-BG"/>
              </w:rPr>
              <w:t>а</w:t>
            </w:r>
            <w:r w:rsidR="001A785E" w:rsidRPr="006005AE">
              <w:rPr>
                <w:rFonts w:ascii="Arial" w:hAnsi="Arial" w:cs="Arial"/>
                <w:lang w:val="bg-BG"/>
              </w:rPr>
              <w:t xml:space="preserve"> </w:t>
            </w:r>
            <w:r w:rsidR="00DA1519" w:rsidRPr="006005AE">
              <w:rPr>
                <w:rFonts w:ascii="Arial" w:hAnsi="Arial" w:cs="Arial"/>
                <w:lang w:val="bg-BG"/>
              </w:rPr>
              <w:t>с</w:t>
            </w:r>
            <w:r w:rsidR="00DA1519" w:rsidRPr="006005AE">
              <w:rPr>
                <w:rFonts w:ascii="Arial" w:hAnsi="Arial" w:cs="TimesNewRomanPSMT"/>
                <w:lang w:val="bg-BG" w:eastAsia="bg-BG"/>
              </w:rPr>
              <w:t>ъгласно утвърдения</w:t>
            </w:r>
            <w:r w:rsidR="006607C5" w:rsidRPr="006005AE">
              <w:rPr>
                <w:rFonts w:ascii="Arial" w:hAnsi="Arial" w:cs="TimesNewRomanPSMT"/>
                <w:lang w:val="bg-BG" w:eastAsia="bg-BG"/>
              </w:rPr>
              <w:t xml:space="preserve"> на</w:t>
            </w:r>
            <w:r w:rsidR="003B5D47" w:rsidRPr="006005AE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="003B5D47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2</w:t>
            </w:r>
            <w:r w:rsidR="00B0762F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0</w:t>
            </w:r>
            <w:r w:rsidR="001A785E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.12.201</w:t>
            </w:r>
            <w:r w:rsidR="00D907E6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8</w:t>
            </w:r>
            <w:r w:rsidR="001A785E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г.</w:t>
            </w:r>
            <w:r w:rsidR="00021809" w:rsidRPr="00B0762F">
              <w:rPr>
                <w:rFonts w:ascii="Arial" w:hAnsi="Arial" w:cs="TimesNewRomanPSMT"/>
                <w:color w:val="0070C0"/>
                <w:lang w:val="bg-BG" w:eastAsia="bg-BG"/>
              </w:rPr>
              <w:t xml:space="preserve"> </w:t>
            </w:r>
            <w:r w:rsidR="00D90EFF" w:rsidRPr="006005AE">
              <w:rPr>
                <w:rFonts w:ascii="Arial" w:hAnsi="Arial" w:cs="TimesNewRomanPSMT"/>
                <w:lang w:val="bg-BG" w:eastAsia="bg-BG"/>
              </w:rPr>
              <w:t>годиш</w:t>
            </w:r>
            <w:r w:rsidR="00021809" w:rsidRPr="006005AE">
              <w:rPr>
                <w:rFonts w:ascii="Arial" w:hAnsi="Arial" w:cs="TimesNewRomanPSMT"/>
                <w:lang w:val="bg-BG" w:eastAsia="bg-BG"/>
              </w:rPr>
              <w:t>е</w:t>
            </w:r>
            <w:r w:rsidR="00D90EFF" w:rsidRPr="006005AE">
              <w:rPr>
                <w:rFonts w:ascii="Arial" w:hAnsi="Arial" w:cs="TimesNewRomanPSMT"/>
                <w:lang w:val="bg-BG" w:eastAsia="bg-BG"/>
              </w:rPr>
              <w:t>н план</w:t>
            </w:r>
            <w:r w:rsidR="00021809" w:rsidRPr="006005AE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="001A785E" w:rsidRPr="006005AE">
              <w:rPr>
                <w:rFonts w:ascii="Arial" w:hAnsi="Arial" w:cs="TimesNewRomanPSMT"/>
                <w:lang w:val="bg-BG" w:eastAsia="bg-BG"/>
              </w:rPr>
              <w:t>за 201</w:t>
            </w:r>
            <w:r w:rsidR="00D907E6">
              <w:rPr>
                <w:rFonts w:ascii="Arial" w:hAnsi="Arial" w:cs="TimesNewRomanPSMT"/>
                <w:lang w:val="bg-BG" w:eastAsia="bg-BG"/>
              </w:rPr>
              <w:t>9</w:t>
            </w:r>
            <w:r w:rsidR="00D43E75" w:rsidRPr="006005AE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="00021809" w:rsidRPr="006005AE">
              <w:rPr>
                <w:rFonts w:ascii="Arial" w:hAnsi="Arial" w:cs="TimesNewRomanPSMT"/>
                <w:lang w:val="bg-BG" w:eastAsia="bg-BG"/>
              </w:rPr>
              <w:t>г.</w:t>
            </w:r>
            <w:r w:rsidR="00D90EFF" w:rsidRPr="006005AE">
              <w:rPr>
                <w:rFonts w:ascii="Arial" w:hAnsi="Arial" w:cs="TimesNewRomanPSMT"/>
                <w:lang w:val="bg-BG" w:eastAsia="bg-BG"/>
              </w:rPr>
              <w:t xml:space="preserve"> </w:t>
            </w:r>
          </w:p>
          <w:p w:rsidR="00D43E75" w:rsidRPr="006005AE" w:rsidRDefault="00D90EFF" w:rsidP="00B01EEA">
            <w:pPr>
              <w:ind w:right="-108"/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 xml:space="preserve"> </w:t>
            </w:r>
          </w:p>
          <w:p w:rsidR="00F770F5" w:rsidRPr="006005AE" w:rsidRDefault="00F770F5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D43E75" w:rsidP="00B01EEA">
            <w:pPr>
              <w:ind w:right="-108"/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>Не се посочват индикатори.</w:t>
            </w: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D43E75" w:rsidP="00B01EEA">
            <w:pPr>
              <w:ind w:right="-108"/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>Приет отчет за дейността на АДФИ за 201</w:t>
            </w:r>
            <w:r w:rsidR="00D907E6">
              <w:rPr>
                <w:rFonts w:ascii="Arial" w:hAnsi="Arial" w:cs="Arial"/>
                <w:lang w:val="bg-BG"/>
              </w:rPr>
              <w:t>8</w:t>
            </w:r>
            <w:r w:rsidRPr="006005AE">
              <w:rPr>
                <w:rFonts w:ascii="Arial" w:hAnsi="Arial" w:cs="Arial"/>
                <w:lang w:val="bg-BG"/>
              </w:rPr>
              <w:t xml:space="preserve"> година.</w:t>
            </w: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E0665" w:rsidRDefault="007E0665" w:rsidP="0093126F">
            <w:pPr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93126F">
            <w:pPr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>Съответствие на правната рамка с практиката по прилагането на нормативните актове в областта на финансовата инспекция.</w:t>
            </w:r>
          </w:p>
          <w:p w:rsidR="00C43856" w:rsidRPr="006005AE" w:rsidRDefault="00C43856" w:rsidP="0093126F">
            <w:pPr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93126F">
            <w:pPr>
              <w:rPr>
                <w:rFonts w:ascii="Arial" w:hAnsi="Arial" w:cs="Arial"/>
                <w:lang w:val="bg-BG"/>
              </w:rPr>
            </w:pPr>
          </w:p>
          <w:p w:rsidR="00C43856" w:rsidRDefault="00C43856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Проведени </w:t>
            </w:r>
            <w:r>
              <w:rPr>
                <w:rFonts w:ascii="Arial" w:hAnsi="Arial" w:cs="Arial"/>
                <w:lang w:val="bg-BG"/>
              </w:rPr>
              <w:lastRenderedPageBreak/>
              <w:t>съвместни мероприятия и дейности</w:t>
            </w:r>
            <w:r w:rsidR="008A3746">
              <w:rPr>
                <w:rFonts w:ascii="Arial" w:hAnsi="Arial" w:cs="Arial"/>
                <w:lang w:val="bg-BG"/>
              </w:rPr>
              <w:t>, съгласно сключени споразумения</w:t>
            </w:r>
          </w:p>
          <w:p w:rsidR="00DA4772" w:rsidRDefault="00DA4772" w:rsidP="006917CF">
            <w:pPr>
              <w:rPr>
                <w:rFonts w:ascii="Arial" w:hAnsi="Arial" w:cs="Arial"/>
                <w:lang w:val="bg-BG"/>
              </w:rPr>
            </w:pPr>
          </w:p>
          <w:p w:rsidR="00DA4772" w:rsidRPr="006005AE" w:rsidRDefault="00DA4772" w:rsidP="006917C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585F43" w:rsidRPr="006005AE" w:rsidRDefault="00585F43" w:rsidP="00C42C21">
            <w:pPr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</w:t>
            </w:r>
            <w:r w:rsidRPr="006005AE">
              <w:rPr>
                <w:rFonts w:ascii="Arial" w:hAnsi="Arial" w:cs="Arial"/>
                <w:lang w:val="bg-BG"/>
              </w:rPr>
              <w:lastRenderedPageBreak/>
              <w:t>предвидено 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="006607C5" w:rsidRPr="006005AE">
              <w:rPr>
                <w:rFonts w:ascii="Arial" w:hAnsi="Arial" w:cs="Arial"/>
                <w:lang w:val="bg-BG"/>
              </w:rPr>
              <w:t xml:space="preserve"> г. да се извършат </w:t>
            </w:r>
            <w:r w:rsidR="006607C5" w:rsidRPr="00983E39">
              <w:rPr>
                <w:rFonts w:ascii="Arial" w:hAnsi="Arial" w:cs="Arial"/>
                <w:lang w:val="bg-BG"/>
              </w:rPr>
              <w:t>общо</w:t>
            </w:r>
            <w:r w:rsidR="003B5D47" w:rsidRPr="00983E39">
              <w:rPr>
                <w:rFonts w:ascii="Arial" w:hAnsi="Arial" w:cs="Arial"/>
                <w:lang w:val="bg-BG"/>
              </w:rPr>
              <w:t xml:space="preserve"> </w:t>
            </w:r>
            <w:r w:rsidR="00C56E4D" w:rsidRPr="00983E39">
              <w:rPr>
                <w:rFonts w:ascii="Arial" w:hAnsi="Arial" w:cs="Arial"/>
                <w:color w:val="000000" w:themeColor="text1"/>
                <w:lang w:val="bg-BG"/>
              </w:rPr>
              <w:t>450</w:t>
            </w:r>
          </w:p>
          <w:p w:rsidR="00585F43" w:rsidRPr="006005AE" w:rsidRDefault="00585F43" w:rsidP="00C42C21">
            <w:pPr>
              <w:rPr>
                <w:rFonts w:ascii="Arial" w:hAnsi="Arial" w:cs="TimesNewRomanPSMT"/>
                <w:lang w:val="bg-BG" w:eastAsia="bg-BG"/>
              </w:rPr>
            </w:pPr>
            <w:r w:rsidRPr="006005AE">
              <w:rPr>
                <w:rFonts w:ascii="Arial" w:hAnsi="Arial" w:cs="Arial"/>
                <w:lang w:val="bg-BG"/>
              </w:rPr>
              <w:t>финансови инспекции и прове</w:t>
            </w:r>
            <w:r w:rsidR="00082D3B" w:rsidRPr="006005AE">
              <w:rPr>
                <w:rFonts w:ascii="Arial" w:hAnsi="Arial" w:cs="Arial"/>
                <w:lang w:val="bg-BG"/>
              </w:rPr>
              <w:t xml:space="preserve">рки по реда на ЗОП, като от тях </w:t>
            </w:r>
            <w:r w:rsidR="00B0762F" w:rsidRPr="00983E39">
              <w:rPr>
                <w:rFonts w:ascii="Arial" w:hAnsi="Arial" w:cs="Arial"/>
                <w:color w:val="000000" w:themeColor="text1"/>
                <w:lang w:val="bg-BG"/>
              </w:rPr>
              <w:t>150</w:t>
            </w:r>
            <w:r w:rsidR="003B5D47" w:rsidRPr="006005AE">
              <w:rPr>
                <w:rFonts w:ascii="Arial" w:hAnsi="Arial" w:cs="Arial"/>
                <w:lang w:val="bg-BG"/>
              </w:rPr>
              <w:t xml:space="preserve"> </w:t>
            </w:r>
            <w:r w:rsidR="000B72EB" w:rsidRPr="006005AE">
              <w:rPr>
                <w:rFonts w:ascii="Arial" w:hAnsi="Arial" w:cs="Arial"/>
                <w:lang w:val="bg-BG"/>
              </w:rPr>
              <w:t>с</w:t>
            </w:r>
            <w:r w:rsidRPr="006005AE">
              <w:rPr>
                <w:rFonts w:ascii="Arial" w:hAnsi="Arial" w:cs="Arial"/>
                <w:lang w:val="bg-BG"/>
              </w:rPr>
              <w:t xml:space="preserve">а </w:t>
            </w:r>
            <w:r w:rsidR="00DA1519" w:rsidRPr="006005AE">
              <w:rPr>
                <w:rFonts w:ascii="Arial" w:hAnsi="Arial" w:cs="Arial"/>
                <w:lang w:val="bg-BG"/>
              </w:rPr>
              <w:t>с</w:t>
            </w:r>
            <w:r w:rsidR="00DA1519" w:rsidRPr="006005AE">
              <w:rPr>
                <w:rFonts w:ascii="Arial" w:hAnsi="Arial" w:cs="TimesNewRomanPSMT"/>
                <w:lang w:val="bg-BG" w:eastAsia="bg-BG"/>
              </w:rPr>
              <w:t>ъгласно утвърдения</w:t>
            </w:r>
            <w:r w:rsidRPr="006005AE">
              <w:rPr>
                <w:rFonts w:ascii="Arial" w:hAnsi="Arial" w:cs="TimesNewRomanPSMT"/>
                <w:lang w:val="bg-BG" w:eastAsia="bg-BG"/>
              </w:rPr>
              <w:t xml:space="preserve"> на </w:t>
            </w:r>
            <w:r w:rsidR="003B5D47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2</w:t>
            </w:r>
            <w:r w:rsidR="00B0762F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0</w:t>
            </w:r>
            <w:r w:rsidR="003B5D47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.</w:t>
            </w:r>
            <w:r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12.201</w:t>
            </w:r>
            <w:r w:rsidR="00D907E6"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>8</w:t>
            </w:r>
            <w:r w:rsidRPr="005D0E79">
              <w:rPr>
                <w:rFonts w:ascii="Arial" w:hAnsi="Arial" w:cs="TimesNewRomanPSMT"/>
                <w:color w:val="000000" w:themeColor="text1"/>
                <w:lang w:val="bg-BG" w:eastAsia="bg-BG"/>
              </w:rPr>
              <w:t xml:space="preserve">г. </w:t>
            </w:r>
            <w:r w:rsidRPr="006005AE">
              <w:rPr>
                <w:rFonts w:ascii="Arial" w:hAnsi="Arial" w:cs="TimesNewRomanPSMT"/>
                <w:lang w:val="bg-BG" w:eastAsia="bg-BG"/>
              </w:rPr>
              <w:t>годишен план за 201</w:t>
            </w:r>
            <w:r w:rsidR="00D907E6">
              <w:rPr>
                <w:rFonts w:ascii="Arial" w:hAnsi="Arial" w:cs="TimesNewRomanPSMT"/>
                <w:lang w:val="bg-BG" w:eastAsia="bg-BG"/>
              </w:rPr>
              <w:t xml:space="preserve">9 </w:t>
            </w:r>
            <w:r w:rsidRPr="006005AE">
              <w:rPr>
                <w:rFonts w:ascii="Arial" w:hAnsi="Arial" w:cs="TimesNewRomanPSMT"/>
                <w:lang w:val="bg-BG" w:eastAsia="bg-BG"/>
              </w:rPr>
              <w:t xml:space="preserve">г. </w:t>
            </w: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43E75" w:rsidRPr="006005AE" w:rsidRDefault="00D43E75" w:rsidP="00D43E75">
            <w:pPr>
              <w:ind w:right="-108"/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>Не се посочват индикатори.</w:t>
            </w: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87568" w:rsidRDefault="00787568" w:rsidP="00D43E75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43E75" w:rsidRPr="006005AE" w:rsidRDefault="00C938CA" w:rsidP="00D43E75">
            <w:pPr>
              <w:ind w:right="-108"/>
              <w:rPr>
                <w:rFonts w:ascii="Arial" w:hAnsi="Arial" w:cs="Arial"/>
                <w:lang w:val="bg-BG"/>
              </w:rPr>
            </w:pPr>
            <w:r w:rsidRPr="006005AE">
              <w:rPr>
                <w:rFonts w:ascii="Arial" w:hAnsi="Arial" w:cs="Arial"/>
                <w:lang w:val="bg-BG"/>
              </w:rPr>
              <w:t>П</w:t>
            </w:r>
            <w:r w:rsidR="00D43E75" w:rsidRPr="006005AE">
              <w:rPr>
                <w:rFonts w:ascii="Arial" w:hAnsi="Arial" w:cs="Arial"/>
                <w:lang w:val="bg-BG"/>
              </w:rPr>
              <w:t>риет отчет за дейността на АДФИ за 201</w:t>
            </w:r>
            <w:r w:rsidR="00D907E6">
              <w:rPr>
                <w:rFonts w:ascii="Arial" w:hAnsi="Arial" w:cs="Arial"/>
                <w:lang w:val="bg-BG"/>
              </w:rPr>
              <w:t>8</w:t>
            </w:r>
            <w:r w:rsidR="00D43E75" w:rsidRPr="006005AE">
              <w:rPr>
                <w:rFonts w:ascii="Arial" w:hAnsi="Arial" w:cs="Arial"/>
                <w:lang w:val="bg-BG"/>
              </w:rPr>
              <w:t xml:space="preserve"> година.</w:t>
            </w: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B01EEA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E0665" w:rsidRDefault="007E0665" w:rsidP="004D7CEB">
            <w:pPr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4D7CEB">
            <w:pPr>
              <w:rPr>
                <w:rFonts w:ascii="Arial" w:hAnsi="Arial" w:cs="Arial"/>
                <w:lang w:val="bg-BG"/>
              </w:rPr>
            </w:pPr>
            <w:proofErr w:type="spellStart"/>
            <w:r w:rsidRPr="006005AE">
              <w:rPr>
                <w:rFonts w:ascii="Arial" w:hAnsi="Arial" w:cs="Arial"/>
                <w:lang w:val="bg-BG"/>
              </w:rPr>
              <w:t>Съответст</w:t>
            </w:r>
            <w:r w:rsidR="00872746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>вие</w:t>
            </w:r>
            <w:proofErr w:type="spellEnd"/>
            <w:r w:rsidRPr="006005AE">
              <w:rPr>
                <w:rFonts w:ascii="Arial" w:hAnsi="Arial" w:cs="Arial"/>
                <w:lang w:val="bg-BG"/>
              </w:rPr>
              <w:t xml:space="preserve"> на правната рамка с практиката по прилагането на </w:t>
            </w:r>
            <w:proofErr w:type="spellStart"/>
            <w:r w:rsidRPr="006005AE">
              <w:rPr>
                <w:rFonts w:ascii="Arial" w:hAnsi="Arial" w:cs="Arial"/>
                <w:lang w:val="bg-BG"/>
              </w:rPr>
              <w:t>норматив</w:t>
            </w:r>
            <w:r w:rsidR="00872746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>ните</w:t>
            </w:r>
            <w:proofErr w:type="spellEnd"/>
            <w:r w:rsidRPr="006005AE">
              <w:rPr>
                <w:rFonts w:ascii="Arial" w:hAnsi="Arial" w:cs="Arial"/>
                <w:lang w:val="bg-BG"/>
              </w:rPr>
              <w:t xml:space="preserve"> актове в областта на финансова</w:t>
            </w:r>
            <w:r w:rsidR="00872746" w:rsidRPr="006005AE">
              <w:rPr>
                <w:rFonts w:ascii="Arial" w:hAnsi="Arial" w:cs="Arial"/>
                <w:lang w:val="bg-BG"/>
              </w:rPr>
              <w:t>-</w:t>
            </w:r>
            <w:r w:rsidRPr="006005AE">
              <w:rPr>
                <w:rFonts w:ascii="Arial" w:hAnsi="Arial" w:cs="Arial"/>
                <w:lang w:val="bg-BG"/>
              </w:rPr>
              <w:t>та инспекция.</w:t>
            </w:r>
          </w:p>
          <w:p w:rsidR="00C43856" w:rsidRPr="006005AE" w:rsidRDefault="00C43856" w:rsidP="004D7CEB">
            <w:pPr>
              <w:rPr>
                <w:rFonts w:ascii="Arial" w:hAnsi="Arial" w:cs="Arial"/>
                <w:lang w:val="bg-BG"/>
              </w:rPr>
            </w:pPr>
          </w:p>
          <w:p w:rsidR="00C43856" w:rsidRPr="006005AE" w:rsidRDefault="00C43856" w:rsidP="004D7CEB">
            <w:pPr>
              <w:rPr>
                <w:rFonts w:ascii="Arial" w:hAnsi="Arial" w:cs="Arial"/>
                <w:lang w:val="bg-BG"/>
              </w:rPr>
            </w:pPr>
          </w:p>
          <w:p w:rsidR="00C43856" w:rsidRDefault="00C43856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DA4772" w:rsidRDefault="00DA4772" w:rsidP="004D7CEB">
            <w:pPr>
              <w:rPr>
                <w:rFonts w:ascii="Arial" w:hAnsi="Arial" w:cs="Arial"/>
                <w:lang w:val="bg-BG"/>
              </w:rPr>
            </w:pPr>
          </w:p>
          <w:p w:rsidR="008A3746" w:rsidRDefault="008A3746" w:rsidP="008A374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Проведени </w:t>
            </w:r>
            <w:r>
              <w:rPr>
                <w:rFonts w:ascii="Arial" w:hAnsi="Arial" w:cs="Arial"/>
                <w:lang w:val="bg-BG"/>
              </w:rPr>
              <w:lastRenderedPageBreak/>
              <w:t>съвместни мероприятия и дейности, съгласно сключени споразумения</w:t>
            </w:r>
          </w:p>
          <w:p w:rsidR="00DA4772" w:rsidRPr="006005AE" w:rsidRDefault="00DA4772" w:rsidP="004D7CEB">
            <w:pPr>
              <w:rPr>
                <w:rFonts w:ascii="Arial" w:hAnsi="Arial" w:cs="Arial"/>
                <w:lang w:val="bg-BG"/>
              </w:rPr>
            </w:pPr>
          </w:p>
        </w:tc>
      </w:tr>
      <w:tr w:rsidR="00CE7D57" w:rsidRPr="008E0A70" w:rsidTr="00F770F5">
        <w:tc>
          <w:tcPr>
            <w:tcW w:w="2203" w:type="dxa"/>
            <w:shd w:val="clear" w:color="auto" w:fill="auto"/>
          </w:tcPr>
          <w:p w:rsidR="00C43856" w:rsidRPr="008E0D79" w:rsidRDefault="00C43856" w:rsidP="00D97F87">
            <w:pPr>
              <w:rPr>
                <w:rFonts w:ascii="Arial" w:hAnsi="Arial" w:cs="Arial"/>
                <w:highlight w:val="yellow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lastRenderedPageBreak/>
              <w:t xml:space="preserve">2. Своевременно установяване на нарушения на нормативни актове, вреди на имуществото на проверяваните организации и лица, индикатори за измами и предприемане на действия по компетентност в резултат на извършените финансови инспекции. </w:t>
            </w:r>
          </w:p>
        </w:tc>
        <w:tc>
          <w:tcPr>
            <w:tcW w:w="1985" w:type="dxa"/>
            <w:shd w:val="clear" w:color="auto" w:fill="auto"/>
          </w:tcPr>
          <w:p w:rsidR="001B588B" w:rsidRPr="00421C0D" w:rsidRDefault="00F44B4F" w:rsidP="001B588B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Установяване на нарушения на нормативните актове, уреждащи бюджетната, финансово-ст</w:t>
            </w:r>
            <w:r w:rsidR="00421C0D">
              <w:rPr>
                <w:rFonts w:ascii="Arial" w:hAnsi="Arial" w:cs="Arial"/>
                <w:lang w:val="bg-BG"/>
              </w:rPr>
              <w:t xml:space="preserve">опанската или отчетната дейност, вкл. </w:t>
            </w:r>
            <w:r w:rsidR="000432BB">
              <w:rPr>
                <w:rFonts w:ascii="Arial" w:hAnsi="Arial" w:cs="Arial"/>
                <w:lang w:val="bg-BG"/>
              </w:rPr>
              <w:t xml:space="preserve">осъществяване на </w:t>
            </w:r>
            <w:r w:rsidR="00421C0D">
              <w:rPr>
                <w:rFonts w:ascii="Arial" w:hAnsi="Arial" w:cs="Arial"/>
                <w:lang w:val="bg-BG"/>
              </w:rPr>
              <w:t>външен контрол по новоприетите Закон за концесиите и Закон за държавните помощи.</w:t>
            </w:r>
          </w:p>
          <w:p w:rsidR="001B588B" w:rsidRPr="008E0A70" w:rsidRDefault="001B588B" w:rsidP="001B588B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Привличане към </w:t>
            </w:r>
            <w:proofErr w:type="spellStart"/>
            <w:r w:rsidRPr="008E0A70">
              <w:rPr>
                <w:rFonts w:ascii="Arial" w:hAnsi="Arial" w:cs="Arial"/>
                <w:lang w:val="bg-BG"/>
              </w:rPr>
              <w:t>администрати</w:t>
            </w:r>
            <w:r w:rsidR="001D0863" w:rsidRPr="008E0A70">
              <w:rPr>
                <w:rFonts w:ascii="Arial" w:hAnsi="Arial" w:cs="Arial"/>
                <w:lang w:val="bg-BG"/>
              </w:rPr>
              <w:t>-</w:t>
            </w:r>
            <w:r w:rsidRPr="008E0A70">
              <w:rPr>
                <w:rFonts w:ascii="Arial" w:hAnsi="Arial" w:cs="Arial"/>
                <w:lang w:val="bg-BG"/>
              </w:rPr>
              <w:t>внонаказа</w:t>
            </w:r>
            <w:r w:rsidR="00D43E75" w:rsidRPr="008E0A70">
              <w:rPr>
                <w:rFonts w:ascii="Arial" w:hAnsi="Arial" w:cs="Arial"/>
                <w:lang w:val="bg-BG"/>
              </w:rPr>
              <w:t>-</w:t>
            </w:r>
            <w:r w:rsidRPr="008E0A70">
              <w:rPr>
                <w:rFonts w:ascii="Arial" w:hAnsi="Arial" w:cs="Arial"/>
                <w:lang w:val="bg-BG"/>
              </w:rPr>
              <w:t>телна</w:t>
            </w:r>
            <w:proofErr w:type="spellEnd"/>
            <w:r w:rsidRPr="008E0A70">
              <w:rPr>
                <w:rFonts w:ascii="Arial" w:hAnsi="Arial" w:cs="Arial"/>
                <w:lang w:val="bg-BG"/>
              </w:rPr>
              <w:t xml:space="preserve"> и </w:t>
            </w:r>
            <w:r w:rsidRPr="008E0A70">
              <w:rPr>
                <w:rFonts w:ascii="Arial" w:hAnsi="Arial" w:cs="Arial"/>
                <w:lang w:val="bg-BG"/>
              </w:rPr>
              <w:lastRenderedPageBreak/>
              <w:t>имуществена отговорност на виновните лица при наличието на съответните законови основания</w:t>
            </w:r>
            <w:r w:rsidR="00CE7D57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A477D" w:rsidRPr="008E0A70" w:rsidRDefault="00F44B4F" w:rsidP="00F44B4F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Закон за държавната финансова инспекция /ЗДФИ/, </w:t>
            </w:r>
            <w:r w:rsidR="00EA477D" w:rsidRPr="008E0A70">
              <w:rPr>
                <w:rFonts w:ascii="Arial" w:hAnsi="Arial" w:cs="Arial"/>
                <w:lang w:val="bg-BG"/>
              </w:rPr>
              <w:t>Правилник за прилагане на ЗДФИ,</w:t>
            </w:r>
          </w:p>
          <w:p w:rsidR="00F44B4F" w:rsidRPr="008E0A70" w:rsidRDefault="00F44B4F" w:rsidP="00F44B4F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Стратегически план за развитието на държавната финансова инспекция в Република България </w:t>
            </w:r>
          </w:p>
          <w:p w:rsidR="00C43856" w:rsidRPr="008E0A70" w:rsidRDefault="00F44B4F" w:rsidP="00D907E6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</w:t>
            </w:r>
            <w:r w:rsidR="00D907E6">
              <w:rPr>
                <w:rFonts w:ascii="Arial" w:hAnsi="Arial" w:cs="Arial"/>
                <w:lang w:val="bg-BG"/>
              </w:rPr>
              <w:t>19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</w:t>
            </w:r>
            <w:r w:rsidR="00CE7D57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Arial"/>
                <w:lang w:val="bg-BG"/>
              </w:rPr>
              <w:t>2.1.</w:t>
            </w:r>
            <w:r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>Установяване на нарушения на нормативни</w:t>
            </w:r>
            <w:r w:rsidR="00D90EFF" w:rsidRPr="00C540D4">
              <w:rPr>
                <w:rFonts w:ascii="Arial" w:hAnsi="Arial" w:cs="TimesNewRomanPSMT"/>
                <w:lang w:val="bg-BG" w:eastAsia="bg-BG"/>
              </w:rPr>
              <w:t>те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 актове в проверяваните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организации и лица и предприемане на действия по компетентност в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рамките на извършените финансови инспекции.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E7211" w:rsidRPr="008E0D79" w:rsidRDefault="00CE7211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E7211" w:rsidRPr="008E0D79" w:rsidRDefault="00CE7211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01329F" w:rsidRPr="008E0D79" w:rsidRDefault="0001329F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01329F" w:rsidRPr="008E0D79" w:rsidRDefault="0001329F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787568" w:rsidRDefault="00787568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2.</w:t>
            </w:r>
            <w:proofErr w:type="spellStart"/>
            <w:r w:rsidRPr="00C540D4">
              <w:rPr>
                <w:rFonts w:ascii="Arial" w:hAnsi="Arial" w:cs="TimesNewRomanPSMT"/>
                <w:lang w:val="bg-BG" w:eastAsia="bg-BG"/>
              </w:rPr>
              <w:t>2</w:t>
            </w:r>
            <w:proofErr w:type="spellEnd"/>
            <w:r w:rsidRPr="00C540D4">
              <w:rPr>
                <w:rFonts w:ascii="Arial" w:hAnsi="Arial" w:cs="TimesNewRomanPSMT"/>
                <w:lang w:val="bg-BG" w:eastAsia="bg-BG"/>
              </w:rPr>
              <w:t>.</w:t>
            </w:r>
            <w:r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>Установяване на вреди на имуществото на проверяваните организации и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лица и предприемане на действия по компетентност.</w:t>
            </w:r>
          </w:p>
          <w:p w:rsidR="005D0E79" w:rsidRDefault="005D0E79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2.3.</w:t>
            </w:r>
            <w:r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Pr="00C540D4">
              <w:rPr>
                <w:rFonts w:ascii="Arial" w:hAnsi="Arial" w:cs="TimesNewRomanPSMT"/>
                <w:lang w:val="bg-BG" w:eastAsia="bg-BG"/>
              </w:rPr>
              <w:t xml:space="preserve">Установяване на индикатори за измами. 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val="bg-BG" w:eastAsia="bg-BG"/>
              </w:rPr>
            </w:pPr>
          </w:p>
          <w:p w:rsidR="00C43856" w:rsidRPr="008E0D79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highlight w:val="yellow"/>
                <w:lang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2.4.Предприемане на действия по</w:t>
            </w:r>
          </w:p>
          <w:p w:rsidR="00974BFA" w:rsidRDefault="00C43856" w:rsidP="00767610">
            <w:pPr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компетентност в резултат на извършените финансови инспекции</w:t>
            </w:r>
            <w:r w:rsidR="00CE7D57" w:rsidRPr="00C540D4">
              <w:rPr>
                <w:rFonts w:ascii="Arial" w:hAnsi="Arial" w:cs="TimesNewRomanPSMT"/>
                <w:lang w:val="bg-BG" w:eastAsia="bg-BG"/>
              </w:rPr>
              <w:t>.</w:t>
            </w:r>
          </w:p>
          <w:p w:rsidR="00F95A04" w:rsidRPr="008E0D79" w:rsidRDefault="00F95A04" w:rsidP="0076761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E7211" w:rsidRPr="00C04D55" w:rsidRDefault="00CE7211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E7211" w:rsidRPr="00C04D55" w:rsidRDefault="00CE7211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01329F" w:rsidRPr="00C04D55" w:rsidRDefault="0001329F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01329F" w:rsidRPr="00C04D55" w:rsidRDefault="0001329F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01329F" w:rsidRPr="00C04D55" w:rsidRDefault="0001329F" w:rsidP="00A07FA2">
            <w:pPr>
              <w:ind w:right="-108"/>
              <w:rPr>
                <w:rFonts w:ascii="Arial" w:hAnsi="Arial" w:cs="Arial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87568" w:rsidRDefault="00787568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74BFA" w:rsidRPr="00C04D55" w:rsidRDefault="00974BFA" w:rsidP="00A07FA2">
            <w:pPr>
              <w:ind w:right="-108"/>
              <w:rPr>
                <w:rFonts w:ascii="Arial" w:hAnsi="Arial" w:cs="Arial"/>
              </w:rPr>
            </w:pPr>
          </w:p>
          <w:p w:rsidR="00C43856" w:rsidRPr="00C04D55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t>Постоянен</w:t>
            </w:r>
          </w:p>
        </w:tc>
        <w:tc>
          <w:tcPr>
            <w:tcW w:w="1984" w:type="dxa"/>
            <w:shd w:val="clear" w:color="auto" w:fill="auto"/>
          </w:tcPr>
          <w:p w:rsidR="00C43856" w:rsidRPr="00C04D55" w:rsidRDefault="00C43856" w:rsidP="00144469">
            <w:pPr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lastRenderedPageBreak/>
              <w:t xml:space="preserve">Реализиране на </w:t>
            </w:r>
            <w:proofErr w:type="spellStart"/>
            <w:r w:rsidR="00C42C21" w:rsidRPr="00C04D55">
              <w:rPr>
                <w:rFonts w:ascii="Arial" w:hAnsi="Arial" w:cs="Arial"/>
                <w:lang w:val="bg-BG"/>
              </w:rPr>
              <w:t>административно</w:t>
            </w:r>
            <w:r w:rsidRPr="00C04D55">
              <w:rPr>
                <w:rFonts w:ascii="Arial" w:hAnsi="Arial" w:cs="Arial"/>
                <w:lang w:val="bg-BG"/>
              </w:rPr>
              <w:t>наказателна</w:t>
            </w:r>
            <w:proofErr w:type="spellEnd"/>
            <w:r w:rsidRPr="00C04D55">
              <w:rPr>
                <w:rFonts w:ascii="Arial" w:hAnsi="Arial" w:cs="Arial"/>
                <w:lang w:val="bg-BG"/>
              </w:rPr>
              <w:t xml:space="preserve"> отговорност от виновните лица.</w:t>
            </w: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01329F" w:rsidRPr="004B6BC1" w:rsidRDefault="0001329F" w:rsidP="00290AB8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01329F" w:rsidRPr="004B6BC1" w:rsidRDefault="0001329F" w:rsidP="00290AB8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01329F" w:rsidRPr="004B6BC1" w:rsidRDefault="0001329F" w:rsidP="00290AB8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01329F" w:rsidRPr="004B6BC1" w:rsidRDefault="0001329F" w:rsidP="00290AB8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C43856" w:rsidRPr="0015612A" w:rsidRDefault="00C43856" w:rsidP="00290AB8">
            <w:pPr>
              <w:ind w:right="-108"/>
              <w:rPr>
                <w:rFonts w:ascii="Arial" w:hAnsi="Arial" w:cs="Arial"/>
                <w:lang w:val="bg-BG"/>
              </w:rPr>
            </w:pPr>
            <w:r w:rsidRPr="0015612A">
              <w:rPr>
                <w:rFonts w:ascii="Arial" w:hAnsi="Arial" w:cs="Arial"/>
                <w:lang w:val="bg-BG"/>
              </w:rPr>
              <w:t>Реализиране на имуществена отговорност от причинителите на вредите.</w:t>
            </w: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D57" w:rsidRPr="004B6BC1" w:rsidRDefault="00CE7D57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D57" w:rsidRPr="004B6BC1" w:rsidRDefault="00CE7D57" w:rsidP="00144469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D57" w:rsidRPr="004B6BC1" w:rsidRDefault="00CE7D57" w:rsidP="00144469">
            <w:pPr>
              <w:rPr>
                <w:rFonts w:ascii="Arial" w:hAnsi="Arial" w:cs="Arial"/>
                <w:highlight w:val="red"/>
              </w:rPr>
            </w:pPr>
          </w:p>
          <w:p w:rsidR="00787568" w:rsidRDefault="00787568" w:rsidP="00CE7D57">
            <w:pPr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CE7D57">
            <w:pPr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>Ограничаване на възможностите на длъжностни лица в проверяваните обекти за извършване на измами.</w:t>
            </w:r>
          </w:p>
          <w:p w:rsidR="00C43856" w:rsidRPr="004B6BC1" w:rsidRDefault="00C43856" w:rsidP="00144469">
            <w:pPr>
              <w:rPr>
                <w:rFonts w:ascii="Arial" w:hAnsi="Arial" w:cs="Arial"/>
                <w:highlight w:val="red"/>
              </w:rPr>
            </w:pPr>
          </w:p>
          <w:p w:rsidR="00C43856" w:rsidRPr="004B6BC1" w:rsidRDefault="00A52863" w:rsidP="00CE7D57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 xml:space="preserve">Предприемане на </w:t>
            </w:r>
            <w:proofErr w:type="spellStart"/>
            <w:r w:rsidRPr="00FE1456">
              <w:rPr>
                <w:rFonts w:ascii="Arial" w:hAnsi="Arial" w:cs="Arial"/>
                <w:lang w:val="bg-BG"/>
              </w:rPr>
              <w:t>последващи</w:t>
            </w:r>
            <w:proofErr w:type="spellEnd"/>
            <w:r w:rsidRPr="00FE1456">
              <w:rPr>
                <w:rFonts w:ascii="Arial" w:hAnsi="Arial" w:cs="Arial"/>
                <w:lang w:val="bg-BG"/>
              </w:rPr>
              <w:t xml:space="preserve"> мерки по реда на ЗДФИ.</w:t>
            </w:r>
            <w:r w:rsidR="00C43856" w:rsidRPr="00FE1456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3856" w:rsidRPr="00C04D55" w:rsidRDefault="00D90EFF" w:rsidP="00C42C21">
            <w:pPr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lastRenderedPageBreak/>
              <w:t>Като показател за целева стойност за изпълнение съгласно програмния бюджет на МФ е предвидено 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C04D55">
              <w:rPr>
                <w:rFonts w:ascii="Arial" w:hAnsi="Arial" w:cs="Arial"/>
                <w:lang w:val="bg-BG"/>
              </w:rPr>
              <w:t xml:space="preserve"> г. да бъдат съста</w:t>
            </w:r>
            <w:r w:rsidR="00CC26FF" w:rsidRPr="00C04D55">
              <w:rPr>
                <w:rFonts w:ascii="Arial" w:hAnsi="Arial" w:cs="Arial"/>
                <w:lang w:val="bg-BG"/>
              </w:rPr>
              <w:t>в</w:t>
            </w:r>
            <w:r w:rsidRPr="00C04D55">
              <w:rPr>
                <w:rFonts w:ascii="Arial" w:hAnsi="Arial" w:cs="Arial"/>
                <w:lang w:val="bg-BG"/>
              </w:rPr>
              <w:t xml:space="preserve">ени </w:t>
            </w:r>
            <w:r w:rsidR="0000762B" w:rsidRPr="00983E39">
              <w:rPr>
                <w:rFonts w:ascii="Arial" w:hAnsi="Arial" w:cs="Arial"/>
                <w:color w:val="000000" w:themeColor="text1"/>
                <w:lang w:val="bg-BG"/>
              </w:rPr>
              <w:t>600</w:t>
            </w:r>
            <w:r w:rsidR="0054114B" w:rsidRPr="00983E39">
              <w:rPr>
                <w:rFonts w:ascii="Arial" w:hAnsi="Arial" w:cs="Arial"/>
                <w:lang w:val="bg-BG"/>
              </w:rPr>
              <w:t xml:space="preserve"> а</w:t>
            </w:r>
            <w:r w:rsidR="00C43856" w:rsidRPr="00983E39">
              <w:rPr>
                <w:rFonts w:ascii="Arial" w:hAnsi="Arial" w:cs="Arial"/>
                <w:lang w:val="bg-BG"/>
              </w:rPr>
              <w:t>кта</w:t>
            </w:r>
            <w:r w:rsidR="00C43856" w:rsidRPr="00C04D55">
              <w:rPr>
                <w:rFonts w:ascii="Arial" w:hAnsi="Arial" w:cs="Arial"/>
                <w:lang w:val="bg-BG"/>
              </w:rPr>
              <w:t xml:space="preserve"> за установяване на </w:t>
            </w:r>
            <w:proofErr w:type="spellStart"/>
            <w:r w:rsidR="0001329F" w:rsidRPr="00C04D55">
              <w:rPr>
                <w:rFonts w:ascii="Arial" w:hAnsi="Arial" w:cs="Arial"/>
                <w:lang w:val="bg-BG"/>
              </w:rPr>
              <w:t>администра</w:t>
            </w:r>
            <w:r w:rsidR="001D0863" w:rsidRPr="00C04D55">
              <w:rPr>
                <w:rFonts w:ascii="Arial" w:hAnsi="Arial" w:cs="Arial"/>
                <w:lang w:val="bg-BG"/>
              </w:rPr>
              <w:t>-</w:t>
            </w:r>
            <w:r w:rsidR="0001329F" w:rsidRPr="00C04D55">
              <w:rPr>
                <w:rFonts w:ascii="Arial" w:hAnsi="Arial" w:cs="Arial"/>
                <w:lang w:val="bg-BG"/>
              </w:rPr>
              <w:t>тивни</w:t>
            </w:r>
            <w:proofErr w:type="spellEnd"/>
            <w:r w:rsidR="00C43856" w:rsidRPr="00C04D55">
              <w:rPr>
                <w:rFonts w:ascii="Arial" w:hAnsi="Arial" w:cs="Arial"/>
                <w:lang w:val="bg-BG"/>
              </w:rPr>
              <w:t xml:space="preserve"> нарушения.</w:t>
            </w:r>
          </w:p>
          <w:p w:rsidR="00C047F1" w:rsidRPr="004B6BC1" w:rsidRDefault="00C047F1" w:rsidP="00C42C21">
            <w:pPr>
              <w:rPr>
                <w:rFonts w:ascii="Arial" w:hAnsi="Arial" w:cs="Arial"/>
                <w:highlight w:val="red"/>
              </w:rPr>
            </w:pPr>
          </w:p>
          <w:p w:rsidR="00C43856" w:rsidRPr="0015612A" w:rsidRDefault="00CE7211" w:rsidP="00C42C21">
            <w:pPr>
              <w:rPr>
                <w:rFonts w:ascii="Arial" w:hAnsi="Arial" w:cs="Arial"/>
                <w:lang w:val="bg-BG"/>
              </w:rPr>
            </w:pPr>
            <w:r w:rsidRPr="0015612A">
              <w:rPr>
                <w:rFonts w:ascii="Arial" w:hAnsi="Arial" w:cs="Arial"/>
                <w:lang w:val="bg-BG"/>
              </w:rPr>
              <w:t xml:space="preserve">Не се посочват индикатори. </w:t>
            </w:r>
          </w:p>
          <w:p w:rsidR="00CE7211" w:rsidRPr="0015612A" w:rsidRDefault="00CE7211" w:rsidP="00C42C21">
            <w:pPr>
              <w:rPr>
                <w:rFonts w:ascii="Arial" w:hAnsi="Arial" w:cs="Arial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787568" w:rsidRDefault="00787568" w:rsidP="00C42C21">
            <w:pPr>
              <w:rPr>
                <w:rFonts w:ascii="Arial" w:hAnsi="Arial" w:cs="Arial"/>
                <w:lang w:val="bg-BG"/>
              </w:rPr>
            </w:pPr>
          </w:p>
          <w:p w:rsidR="00CE7211" w:rsidRPr="00FE1456" w:rsidRDefault="00CE7211" w:rsidP="00C42C21">
            <w:pPr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 xml:space="preserve">Не се посочват индикатори. </w:t>
            </w: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1E48A9" w:rsidRPr="004B6BC1" w:rsidRDefault="001E48A9" w:rsidP="00C42C21">
            <w:pPr>
              <w:rPr>
                <w:rFonts w:ascii="Arial" w:hAnsi="Arial" w:cs="Arial"/>
                <w:highlight w:val="red"/>
              </w:rPr>
            </w:pPr>
          </w:p>
          <w:p w:rsidR="00C43856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>Ре</w:t>
            </w:r>
            <w:r w:rsidR="00C43856" w:rsidRPr="00FE1456">
              <w:rPr>
                <w:rFonts w:ascii="Arial" w:hAnsi="Arial" w:cs="Arial"/>
                <w:lang w:val="bg-BG"/>
              </w:rPr>
              <w:t>ализирани инспекционни преписки</w:t>
            </w:r>
            <w:r w:rsidRPr="00FE1456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90EFF" w:rsidRPr="00C04D55" w:rsidRDefault="00D90EFF" w:rsidP="00C42C21">
            <w:pPr>
              <w:rPr>
                <w:rFonts w:ascii="Arial" w:hAnsi="Arial" w:cs="Arial"/>
                <w:lang w:val="bg-BG"/>
              </w:rPr>
            </w:pPr>
            <w:r w:rsidRPr="00C04D55">
              <w:rPr>
                <w:rFonts w:ascii="Arial" w:hAnsi="Arial" w:cs="Arial"/>
                <w:lang w:val="bg-BG"/>
              </w:rPr>
              <w:lastRenderedPageBreak/>
              <w:t>Като показател за целева стойност за изпълнение съгласно програмния бюджет на МФ е предвидено 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C04D55">
              <w:rPr>
                <w:rFonts w:ascii="Arial" w:hAnsi="Arial" w:cs="Arial"/>
                <w:lang w:val="bg-BG"/>
              </w:rPr>
              <w:t xml:space="preserve"> г. да бъдат съставени</w:t>
            </w:r>
            <w:r w:rsidR="0054114B" w:rsidRPr="00C04D55">
              <w:rPr>
                <w:rFonts w:ascii="Arial" w:hAnsi="Arial" w:cs="Arial"/>
                <w:lang w:val="bg-BG"/>
              </w:rPr>
              <w:t xml:space="preserve"> </w:t>
            </w:r>
            <w:r w:rsidR="0000762B" w:rsidRPr="00983E39">
              <w:rPr>
                <w:rFonts w:ascii="Arial" w:hAnsi="Arial" w:cs="Arial"/>
                <w:color w:val="000000" w:themeColor="text1"/>
                <w:lang w:val="bg-BG"/>
              </w:rPr>
              <w:t>600</w:t>
            </w:r>
            <w:r w:rsidRPr="00983E39">
              <w:rPr>
                <w:rFonts w:ascii="Arial" w:hAnsi="Arial" w:cs="Arial"/>
                <w:lang w:val="bg-BG"/>
              </w:rPr>
              <w:t xml:space="preserve"> а</w:t>
            </w:r>
            <w:r w:rsidRPr="00C04D55">
              <w:rPr>
                <w:rFonts w:ascii="Arial" w:hAnsi="Arial" w:cs="Arial"/>
                <w:lang w:val="bg-BG"/>
              </w:rPr>
              <w:t>кта за установява</w:t>
            </w:r>
            <w:r w:rsidR="00872746" w:rsidRPr="00C04D55">
              <w:rPr>
                <w:rFonts w:ascii="Arial" w:hAnsi="Arial" w:cs="Arial"/>
                <w:lang w:val="bg-BG"/>
              </w:rPr>
              <w:t>-</w:t>
            </w:r>
            <w:r w:rsidRPr="00C04D55">
              <w:rPr>
                <w:rFonts w:ascii="Arial" w:hAnsi="Arial" w:cs="Arial"/>
                <w:lang w:val="bg-BG"/>
              </w:rPr>
              <w:t xml:space="preserve">не на </w:t>
            </w:r>
            <w:proofErr w:type="spellStart"/>
            <w:r w:rsidR="0001329F" w:rsidRPr="00C04D55">
              <w:rPr>
                <w:rFonts w:ascii="Arial" w:hAnsi="Arial" w:cs="Arial"/>
                <w:lang w:val="bg-BG"/>
              </w:rPr>
              <w:t>администра</w:t>
            </w:r>
            <w:r w:rsidR="001D0863" w:rsidRPr="00C04D55">
              <w:rPr>
                <w:rFonts w:ascii="Arial" w:hAnsi="Arial" w:cs="Arial"/>
                <w:lang w:val="bg-BG"/>
              </w:rPr>
              <w:t>-</w:t>
            </w:r>
            <w:r w:rsidR="0001329F" w:rsidRPr="00C04D55">
              <w:rPr>
                <w:rFonts w:ascii="Arial" w:hAnsi="Arial" w:cs="Arial"/>
                <w:lang w:val="bg-BG"/>
              </w:rPr>
              <w:t>тивни</w:t>
            </w:r>
            <w:proofErr w:type="spellEnd"/>
            <w:r w:rsidRPr="00C04D55">
              <w:rPr>
                <w:rFonts w:ascii="Arial" w:hAnsi="Arial" w:cs="Arial"/>
                <w:lang w:val="bg-BG"/>
              </w:rPr>
              <w:t xml:space="preserve"> нарушения.</w:t>
            </w:r>
          </w:p>
          <w:p w:rsidR="0054114B" w:rsidRPr="004B6BC1" w:rsidRDefault="0054114B" w:rsidP="00C42C21">
            <w:pPr>
              <w:rPr>
                <w:rFonts w:ascii="Arial" w:hAnsi="Arial" w:cs="Arial"/>
                <w:highlight w:val="red"/>
              </w:rPr>
            </w:pPr>
          </w:p>
          <w:p w:rsidR="00CE7211" w:rsidRPr="0015612A" w:rsidRDefault="00CE7211" w:rsidP="00C42C21">
            <w:pPr>
              <w:rPr>
                <w:rFonts w:ascii="Arial" w:hAnsi="Arial" w:cs="Arial"/>
                <w:lang w:val="bg-BG"/>
              </w:rPr>
            </w:pPr>
            <w:r w:rsidRPr="0015612A">
              <w:rPr>
                <w:rFonts w:ascii="Arial" w:hAnsi="Arial" w:cs="Arial"/>
                <w:lang w:val="bg-BG"/>
              </w:rPr>
              <w:t>Не се посочват индикатори.</w:t>
            </w:r>
          </w:p>
          <w:p w:rsidR="00CE7211" w:rsidRPr="0015612A" w:rsidRDefault="00CE7211" w:rsidP="00C42C21">
            <w:pPr>
              <w:rPr>
                <w:rFonts w:ascii="Arial" w:hAnsi="Arial" w:cs="Arial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</w:rPr>
            </w:pPr>
          </w:p>
          <w:p w:rsidR="00787568" w:rsidRDefault="00787568" w:rsidP="00C42C21">
            <w:pPr>
              <w:rPr>
                <w:rFonts w:ascii="Arial" w:hAnsi="Arial" w:cs="Arial"/>
                <w:lang w:val="bg-BG"/>
              </w:rPr>
            </w:pPr>
          </w:p>
          <w:p w:rsidR="00C43856" w:rsidRPr="00FE1456" w:rsidRDefault="00CE7211" w:rsidP="00C42C21">
            <w:pPr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 xml:space="preserve">Не се посочват индикатори. </w:t>
            </w:r>
            <w:r w:rsidR="00C43856" w:rsidRPr="00FE1456">
              <w:rPr>
                <w:rFonts w:ascii="Arial" w:hAnsi="Arial" w:cs="Arial"/>
                <w:lang w:val="bg-BG"/>
              </w:rPr>
              <w:t xml:space="preserve"> </w:t>
            </w: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CE7211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FF7208" w:rsidRPr="004B6BC1" w:rsidRDefault="00FF7208" w:rsidP="00C42C21">
            <w:pPr>
              <w:rPr>
                <w:rFonts w:ascii="Arial" w:hAnsi="Arial" w:cs="Arial"/>
                <w:highlight w:val="red"/>
              </w:rPr>
            </w:pPr>
          </w:p>
          <w:p w:rsidR="00C43856" w:rsidRPr="004B6BC1" w:rsidRDefault="00CE7211" w:rsidP="00C42C21">
            <w:pPr>
              <w:rPr>
                <w:rFonts w:ascii="Arial" w:hAnsi="Arial" w:cs="Arial"/>
                <w:highlight w:val="red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>Ре</w:t>
            </w:r>
            <w:r w:rsidR="00C43856" w:rsidRPr="00FE1456">
              <w:rPr>
                <w:rFonts w:ascii="Arial" w:hAnsi="Arial" w:cs="Arial"/>
                <w:lang w:val="bg-BG"/>
              </w:rPr>
              <w:t xml:space="preserve">ализирани </w:t>
            </w:r>
            <w:proofErr w:type="spellStart"/>
            <w:r w:rsidR="00C43856" w:rsidRPr="00FE1456">
              <w:rPr>
                <w:rFonts w:ascii="Arial" w:hAnsi="Arial" w:cs="Arial"/>
                <w:lang w:val="bg-BG"/>
              </w:rPr>
              <w:t>инспекцион</w:t>
            </w:r>
            <w:r w:rsidR="00872746" w:rsidRPr="00FE1456">
              <w:rPr>
                <w:rFonts w:ascii="Arial" w:hAnsi="Arial" w:cs="Arial"/>
                <w:lang w:val="bg-BG"/>
              </w:rPr>
              <w:t>-</w:t>
            </w:r>
            <w:r w:rsidR="00C43856" w:rsidRPr="00FE1456">
              <w:rPr>
                <w:rFonts w:ascii="Arial" w:hAnsi="Arial" w:cs="Arial"/>
                <w:lang w:val="bg-BG"/>
              </w:rPr>
              <w:t>ни</w:t>
            </w:r>
            <w:proofErr w:type="spellEnd"/>
            <w:r w:rsidR="00C43856" w:rsidRPr="00FE1456">
              <w:rPr>
                <w:rFonts w:ascii="Arial" w:hAnsi="Arial" w:cs="Arial"/>
                <w:lang w:val="bg-BG"/>
              </w:rPr>
              <w:t xml:space="preserve"> преписки</w:t>
            </w:r>
            <w:r w:rsidRPr="00FE1456">
              <w:rPr>
                <w:rFonts w:ascii="Arial" w:hAnsi="Arial" w:cs="Arial"/>
                <w:lang w:val="bg-BG"/>
              </w:rPr>
              <w:t>.</w:t>
            </w:r>
          </w:p>
        </w:tc>
      </w:tr>
      <w:tr w:rsidR="00CE7D57" w:rsidRPr="008E0A70" w:rsidTr="00F770F5">
        <w:tc>
          <w:tcPr>
            <w:tcW w:w="2203" w:type="dxa"/>
            <w:shd w:val="clear" w:color="auto" w:fill="auto"/>
          </w:tcPr>
          <w:p w:rsidR="00C43856" w:rsidRPr="008E0D79" w:rsidRDefault="00C43856" w:rsidP="00FE6AB2">
            <w:pPr>
              <w:rPr>
                <w:rFonts w:ascii="Arial" w:hAnsi="Arial" w:cs="Arial"/>
                <w:highlight w:val="yellow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lastRenderedPageBreak/>
              <w:t xml:space="preserve">3. Провеждане на ефективен контрол върху разходването на обществени средства при възлагането и изпълнението на договори за обществени </w:t>
            </w:r>
            <w:r w:rsidRPr="00736EA7">
              <w:rPr>
                <w:rFonts w:ascii="Arial" w:hAnsi="Arial" w:cs="Arial"/>
                <w:lang w:val="bg-BG"/>
              </w:rPr>
              <w:lastRenderedPageBreak/>
              <w:t>поръчки с приоритетно прилагане на плановия подход.</w:t>
            </w:r>
          </w:p>
        </w:tc>
        <w:tc>
          <w:tcPr>
            <w:tcW w:w="1985" w:type="dxa"/>
            <w:shd w:val="clear" w:color="auto" w:fill="auto"/>
          </w:tcPr>
          <w:p w:rsidR="00C43856" w:rsidRPr="008E0A70" w:rsidRDefault="000226C3" w:rsidP="00B01EEA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>Установяване на нарушения в областта на обществените поръчки</w:t>
            </w:r>
            <w:r w:rsidR="00AD0EAD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226C3" w:rsidRPr="008E0A70" w:rsidRDefault="000226C3" w:rsidP="000226C3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Закон за държавната финансова инспекция</w:t>
            </w:r>
            <w:r w:rsidR="00AD0EAD" w:rsidRPr="008E0A70">
              <w:rPr>
                <w:rFonts w:ascii="Arial" w:hAnsi="Arial" w:cs="Arial"/>
                <w:lang w:val="bg-BG"/>
              </w:rPr>
              <w:t>,</w:t>
            </w:r>
            <w:r w:rsidRPr="008E0A70">
              <w:rPr>
                <w:rFonts w:ascii="Arial" w:hAnsi="Arial" w:cs="Arial"/>
                <w:lang w:val="bg-BG"/>
              </w:rPr>
              <w:t xml:space="preserve"> Стратегически план за развитието на държавната финансова инспекция в </w:t>
            </w: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Република България </w:t>
            </w:r>
          </w:p>
          <w:p w:rsidR="00C43856" w:rsidRPr="008E0A70" w:rsidRDefault="000226C3" w:rsidP="000226C3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</w:t>
            </w:r>
            <w:r w:rsidR="00D907E6">
              <w:rPr>
                <w:rFonts w:ascii="Arial" w:hAnsi="Arial" w:cs="Arial"/>
                <w:lang w:val="bg-BG"/>
              </w:rPr>
              <w:t>19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  <w:r w:rsidR="00AD0EAD" w:rsidRPr="008E0A70">
              <w:rPr>
                <w:rFonts w:ascii="Arial" w:hAnsi="Arial" w:cs="Arial"/>
                <w:lang w:val="bg-BG"/>
              </w:rPr>
              <w:t>,</w:t>
            </w:r>
          </w:p>
          <w:p w:rsidR="000226C3" w:rsidRPr="008E0A70" w:rsidRDefault="000226C3" w:rsidP="000226C3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Закон за обществените поръчки</w:t>
            </w:r>
            <w:r w:rsidR="004B72C4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C43856" w:rsidRPr="00C540D4" w:rsidRDefault="00C43856" w:rsidP="0042671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Arial"/>
                <w:lang w:val="bg-BG"/>
              </w:rPr>
              <w:lastRenderedPageBreak/>
              <w:t xml:space="preserve">3.1. </w:t>
            </w:r>
            <w:r w:rsidRPr="00C540D4">
              <w:rPr>
                <w:rFonts w:ascii="Arial" w:hAnsi="Arial" w:cs="TimesNewRomanPSMT"/>
                <w:lang w:val="bg-BG" w:eastAsia="bg-BG"/>
              </w:rPr>
              <w:t>Извършване на финансови инспекции</w:t>
            </w:r>
            <w:r w:rsidR="009F37FD" w:rsidRPr="00C540D4">
              <w:rPr>
                <w:rFonts w:ascii="Arial" w:hAnsi="Arial" w:cs="TimesNewRomanPSMT"/>
                <w:lang w:val="bg-BG" w:eastAsia="bg-BG"/>
              </w:rPr>
              <w:t xml:space="preserve"> </w:t>
            </w:r>
            <w:r w:rsidR="00115D3F" w:rsidRPr="00C540D4">
              <w:rPr>
                <w:rFonts w:ascii="Arial" w:hAnsi="Arial" w:cs="TimesNewRomanPSMT"/>
                <w:lang w:val="bg-BG" w:eastAsia="bg-BG"/>
              </w:rPr>
              <w:t xml:space="preserve">и проверки по реда на ЗОП </w:t>
            </w:r>
            <w:r w:rsidR="00196A62" w:rsidRPr="00C540D4">
              <w:rPr>
                <w:rFonts w:ascii="Arial" w:hAnsi="Arial" w:cs="TimesNewRomanPSMT"/>
                <w:lang w:val="bg-BG" w:eastAsia="bg-BG"/>
              </w:rPr>
              <w:t xml:space="preserve">за </w:t>
            </w:r>
            <w:proofErr w:type="spellStart"/>
            <w:r w:rsidR="005119B3" w:rsidRPr="00C540D4">
              <w:rPr>
                <w:rFonts w:ascii="Arial" w:hAnsi="Arial" w:cs="TimesNewRomanPSMT"/>
                <w:lang w:val="bg-BG" w:eastAsia="bg-BG"/>
              </w:rPr>
              <w:t>з</w:t>
            </w:r>
            <w:r w:rsidRPr="00C540D4">
              <w:rPr>
                <w:rFonts w:ascii="Arial" w:hAnsi="Arial" w:cs="TimesNewRomanPSMT"/>
                <w:lang w:val="bg-BG" w:eastAsia="bg-BG"/>
              </w:rPr>
              <w:t>аконосъобраз</w:t>
            </w:r>
            <w:r w:rsidR="00D7244A" w:rsidRPr="00C540D4">
              <w:rPr>
                <w:rFonts w:ascii="Arial" w:hAnsi="Arial" w:cs="TimesNewRomanPSMT"/>
                <w:lang w:val="bg-BG" w:eastAsia="bg-BG"/>
              </w:rPr>
              <w:t>-</w:t>
            </w:r>
            <w:r w:rsidRPr="00C540D4">
              <w:rPr>
                <w:rFonts w:ascii="Arial" w:hAnsi="Arial" w:cs="TimesNewRomanPSMT"/>
                <w:lang w:val="bg-BG" w:eastAsia="bg-BG"/>
              </w:rPr>
              <w:t>ност</w:t>
            </w:r>
            <w:proofErr w:type="spellEnd"/>
            <w:r w:rsidRPr="00C540D4">
              <w:rPr>
                <w:rFonts w:ascii="Arial" w:hAnsi="Arial" w:cs="TimesNewRomanPSMT"/>
                <w:lang w:val="bg-BG" w:eastAsia="bg-BG"/>
              </w:rPr>
              <w:t xml:space="preserve"> при възлагането и изпълнението на договори за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обществени поръчки.</w:t>
            </w: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</w:p>
          <w:p w:rsidR="00C43856" w:rsidRPr="00C540D4" w:rsidRDefault="00C43856" w:rsidP="00B01EEA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3.2. Докладване на характерните нарушения при възлагането и изпълнението</w:t>
            </w:r>
          </w:p>
          <w:p w:rsidR="008919D5" w:rsidRDefault="00C43856" w:rsidP="008919D5">
            <w:pPr>
              <w:rPr>
                <w:rFonts w:ascii="Arial" w:hAnsi="Arial" w:cs="Arial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 xml:space="preserve">на договори за обществени поръчки на Министерски съвет </w:t>
            </w:r>
            <w:r w:rsidR="008919D5">
              <w:rPr>
                <w:rFonts w:ascii="Arial" w:hAnsi="Arial" w:cs="Arial"/>
              </w:rPr>
              <w:t xml:space="preserve">с </w:t>
            </w:r>
            <w:proofErr w:type="spellStart"/>
            <w:r w:rsidR="008919D5">
              <w:rPr>
                <w:rFonts w:ascii="Arial" w:hAnsi="Arial" w:cs="Arial"/>
              </w:rPr>
              <w:t>годишния</w:t>
            </w:r>
            <w:proofErr w:type="spellEnd"/>
            <w:r w:rsidR="008919D5">
              <w:rPr>
                <w:rFonts w:ascii="Arial" w:hAnsi="Arial" w:cs="Arial"/>
              </w:rPr>
              <w:t xml:space="preserve"> </w:t>
            </w:r>
            <w:proofErr w:type="spellStart"/>
            <w:r w:rsidR="008919D5">
              <w:rPr>
                <w:rFonts w:ascii="Arial" w:hAnsi="Arial" w:cs="Arial"/>
              </w:rPr>
              <w:t>отчет</w:t>
            </w:r>
            <w:proofErr w:type="spellEnd"/>
            <w:r w:rsidR="008919D5">
              <w:rPr>
                <w:rFonts w:ascii="Arial" w:hAnsi="Arial" w:cs="Arial"/>
              </w:rPr>
              <w:t xml:space="preserve"> </w:t>
            </w:r>
            <w:proofErr w:type="spellStart"/>
            <w:r w:rsidR="008919D5">
              <w:rPr>
                <w:rFonts w:ascii="Arial" w:hAnsi="Arial" w:cs="Arial"/>
              </w:rPr>
              <w:t>на</w:t>
            </w:r>
            <w:proofErr w:type="spellEnd"/>
            <w:r w:rsidR="008919D5">
              <w:rPr>
                <w:rFonts w:ascii="Arial" w:hAnsi="Arial" w:cs="Arial"/>
              </w:rPr>
              <w:t xml:space="preserve"> АДФИ </w:t>
            </w:r>
            <w:proofErr w:type="spellStart"/>
            <w:r w:rsidR="008919D5">
              <w:rPr>
                <w:rFonts w:ascii="Arial" w:hAnsi="Arial" w:cs="Arial"/>
              </w:rPr>
              <w:t>за</w:t>
            </w:r>
            <w:proofErr w:type="spellEnd"/>
            <w:r w:rsidR="008919D5">
              <w:rPr>
                <w:rFonts w:ascii="Arial" w:hAnsi="Arial" w:cs="Arial"/>
              </w:rPr>
              <w:t xml:space="preserve"> 201</w:t>
            </w:r>
            <w:r w:rsidR="008919D5">
              <w:rPr>
                <w:rFonts w:ascii="Arial" w:hAnsi="Arial" w:cs="Arial"/>
                <w:lang w:val="bg-BG"/>
              </w:rPr>
              <w:t>8</w:t>
            </w:r>
            <w:r w:rsidR="008919D5">
              <w:rPr>
                <w:rFonts w:ascii="Arial" w:hAnsi="Arial" w:cs="Arial"/>
              </w:rPr>
              <w:t xml:space="preserve"> </w:t>
            </w:r>
            <w:proofErr w:type="spellStart"/>
            <w:r w:rsidR="008919D5">
              <w:rPr>
                <w:rFonts w:ascii="Arial" w:hAnsi="Arial" w:cs="Arial"/>
              </w:rPr>
              <w:t>година</w:t>
            </w:r>
            <w:proofErr w:type="spellEnd"/>
            <w:r w:rsidR="008C1372">
              <w:rPr>
                <w:rFonts w:ascii="Arial" w:hAnsi="Arial" w:cs="Arial"/>
                <w:lang w:val="bg-BG"/>
              </w:rPr>
              <w:t>.</w:t>
            </w:r>
            <w:r w:rsidR="008919D5">
              <w:rPr>
                <w:rFonts w:ascii="Arial" w:hAnsi="Arial" w:cs="Arial"/>
              </w:rPr>
              <w:t xml:space="preserve"> </w:t>
            </w:r>
          </w:p>
          <w:p w:rsidR="007E0665" w:rsidRPr="008E0D79" w:rsidRDefault="007E0665" w:rsidP="0065276B">
            <w:pPr>
              <w:rPr>
                <w:rFonts w:ascii="Arial" w:hAnsi="Arial" w:cs="Arial"/>
                <w:highlight w:val="yellow"/>
                <w:lang w:val="bg-BG"/>
              </w:rPr>
            </w:pPr>
          </w:p>
        </w:tc>
        <w:tc>
          <w:tcPr>
            <w:tcW w:w="1389" w:type="dxa"/>
            <w:shd w:val="clear" w:color="auto" w:fill="auto"/>
          </w:tcPr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56A45" w:rsidRPr="00FE1456" w:rsidRDefault="00956A45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56A45" w:rsidRPr="00FE1456" w:rsidRDefault="00956A45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43856" w:rsidRPr="00FE1456" w:rsidRDefault="00C43856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t>Постоянен</w:t>
            </w: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C43856" w:rsidRPr="004B6BC1" w:rsidRDefault="00CE7211" w:rsidP="00F4773C">
            <w:pPr>
              <w:rPr>
                <w:rFonts w:ascii="Arial" w:hAnsi="Arial" w:cs="Arial"/>
                <w:highlight w:val="red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lastRenderedPageBreak/>
              <w:t xml:space="preserve">Ефективен контрол в областта на обществените поръчки, установяване на нарушения,  предприемане на действия по компетентност </w:t>
            </w:r>
            <w:r w:rsidRPr="00FE1456">
              <w:rPr>
                <w:rFonts w:ascii="Arial" w:hAnsi="Arial" w:cs="Arial"/>
                <w:lang w:val="bg-BG"/>
              </w:rPr>
              <w:lastRenderedPageBreak/>
              <w:t>и предоставяне на информация относно изпълнението на ЗОП на Министерския съвет с годишния отчет на АДФИ</w:t>
            </w:r>
            <w:r w:rsidR="00C43856" w:rsidRPr="00FE1456">
              <w:rPr>
                <w:rFonts w:ascii="Arial" w:hAnsi="Arial" w:cs="Arial"/>
                <w:lang w:val="bg-BG"/>
              </w:rPr>
              <w:t xml:space="preserve">, с оглед </w:t>
            </w:r>
            <w:proofErr w:type="spellStart"/>
            <w:r w:rsidR="00C43856" w:rsidRPr="00FE1456">
              <w:rPr>
                <w:rFonts w:ascii="Arial" w:hAnsi="Arial" w:cs="Arial"/>
                <w:lang w:val="bg-BG"/>
              </w:rPr>
              <w:t>усъвършенст</w:t>
            </w:r>
            <w:r w:rsidR="00E660FE" w:rsidRPr="00FE1456">
              <w:rPr>
                <w:rFonts w:ascii="Arial" w:hAnsi="Arial" w:cs="Arial"/>
                <w:lang w:val="bg-BG"/>
              </w:rPr>
              <w:t>-</w:t>
            </w:r>
            <w:r w:rsidR="00C43856" w:rsidRPr="00FE1456">
              <w:rPr>
                <w:rFonts w:ascii="Arial" w:hAnsi="Arial" w:cs="Arial"/>
                <w:lang w:val="bg-BG"/>
              </w:rPr>
              <w:t>ване</w:t>
            </w:r>
            <w:proofErr w:type="spellEnd"/>
            <w:r w:rsidR="00C43856" w:rsidRPr="00FE1456">
              <w:rPr>
                <w:rFonts w:ascii="Arial" w:hAnsi="Arial" w:cs="Arial"/>
                <w:lang w:val="bg-BG"/>
              </w:rPr>
              <w:t xml:space="preserve"> правната рамка</w:t>
            </w:r>
            <w:r w:rsidRPr="00FE1456">
              <w:rPr>
                <w:rFonts w:ascii="Arial" w:hAnsi="Arial" w:cs="Arial"/>
                <w:lang w:val="bg-BG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C43856" w:rsidRPr="00FE1456" w:rsidRDefault="000013A0" w:rsidP="00E42096">
            <w:pPr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предвидено </w:t>
            </w:r>
            <w:r w:rsidRPr="00FE1456">
              <w:rPr>
                <w:rFonts w:ascii="Arial" w:hAnsi="Arial" w:cs="Arial"/>
                <w:lang w:val="bg-BG"/>
              </w:rPr>
              <w:lastRenderedPageBreak/>
              <w:t>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FE1456">
              <w:rPr>
                <w:rFonts w:ascii="Arial" w:hAnsi="Arial" w:cs="Arial"/>
                <w:lang w:val="bg-BG"/>
              </w:rPr>
              <w:t xml:space="preserve"> г. да </w:t>
            </w:r>
            <w:r w:rsidR="00C43856" w:rsidRPr="00FE1456">
              <w:rPr>
                <w:rFonts w:ascii="Arial" w:hAnsi="Arial" w:cs="Arial"/>
                <w:lang w:val="bg-BG"/>
              </w:rPr>
              <w:t xml:space="preserve"> бъдат проверени</w:t>
            </w:r>
            <w:r w:rsidR="0054114B" w:rsidRPr="00FE1456">
              <w:rPr>
                <w:rFonts w:ascii="Arial" w:hAnsi="Arial" w:cs="Arial"/>
                <w:lang w:val="bg-BG"/>
              </w:rPr>
              <w:t xml:space="preserve"> </w:t>
            </w:r>
            <w:r w:rsidR="0000762B" w:rsidRPr="00983E39">
              <w:rPr>
                <w:rFonts w:ascii="Arial" w:hAnsi="Arial" w:cs="Arial"/>
                <w:color w:val="000000" w:themeColor="text1"/>
                <w:lang w:val="bg-BG"/>
              </w:rPr>
              <w:t>1100</w:t>
            </w:r>
            <w:r w:rsidR="0000762B" w:rsidRPr="0000762B">
              <w:rPr>
                <w:rFonts w:ascii="Arial" w:hAnsi="Arial" w:cs="Arial"/>
                <w:color w:val="0070C0"/>
                <w:lang w:val="bg-BG"/>
              </w:rPr>
              <w:t xml:space="preserve"> </w:t>
            </w:r>
            <w:r w:rsidR="00C43856" w:rsidRPr="00FE1456">
              <w:rPr>
                <w:rFonts w:ascii="Arial" w:hAnsi="Arial" w:cs="Arial"/>
                <w:lang w:val="bg-BG"/>
              </w:rPr>
              <w:t>обществени поръчки.</w:t>
            </w:r>
          </w:p>
          <w:p w:rsidR="00C43856" w:rsidRPr="004B6BC1" w:rsidRDefault="00C43856" w:rsidP="00B01EEA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D170A3" w:rsidRPr="00FE1456" w:rsidRDefault="00D170A3" w:rsidP="00E42096">
            <w:pPr>
              <w:ind w:right="34"/>
              <w:rPr>
                <w:rFonts w:ascii="Arial" w:hAnsi="Arial" w:cs="Arial"/>
                <w:lang w:val="bg-BG"/>
              </w:rPr>
            </w:pPr>
            <w:r w:rsidRPr="00FE1456">
              <w:rPr>
                <w:rFonts w:ascii="Arial" w:hAnsi="Arial" w:cs="Arial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предвидено </w:t>
            </w:r>
            <w:r w:rsidRPr="00FE1456">
              <w:rPr>
                <w:rFonts w:ascii="Arial" w:hAnsi="Arial" w:cs="Arial"/>
                <w:lang w:val="bg-BG"/>
              </w:rPr>
              <w:lastRenderedPageBreak/>
              <w:t>през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FE1456">
              <w:rPr>
                <w:rFonts w:ascii="Arial" w:hAnsi="Arial" w:cs="Arial"/>
                <w:lang w:val="bg-BG"/>
              </w:rPr>
              <w:t xml:space="preserve"> г. да  бъдат проверени </w:t>
            </w:r>
            <w:r w:rsidR="0000762B" w:rsidRPr="00983E39">
              <w:rPr>
                <w:rFonts w:ascii="Arial" w:hAnsi="Arial" w:cs="Arial"/>
                <w:color w:val="000000" w:themeColor="text1"/>
                <w:lang w:val="bg-BG"/>
              </w:rPr>
              <w:t>1100</w:t>
            </w:r>
            <w:r w:rsidR="0000762B" w:rsidRPr="0000762B">
              <w:rPr>
                <w:rFonts w:ascii="Arial" w:hAnsi="Arial" w:cs="Arial"/>
                <w:color w:val="0070C0"/>
                <w:lang w:val="bg-BG"/>
              </w:rPr>
              <w:t xml:space="preserve"> </w:t>
            </w:r>
            <w:r w:rsidRPr="00FE1456">
              <w:rPr>
                <w:rFonts w:ascii="Arial" w:hAnsi="Arial" w:cs="Arial"/>
                <w:lang w:val="bg-BG"/>
              </w:rPr>
              <w:t>обществени поръчки.</w:t>
            </w:r>
          </w:p>
          <w:p w:rsidR="00C43856" w:rsidRPr="004B6BC1" w:rsidRDefault="00C43856" w:rsidP="00E42096">
            <w:pPr>
              <w:ind w:right="34"/>
              <w:rPr>
                <w:rFonts w:ascii="Arial" w:hAnsi="Arial" w:cs="Arial"/>
                <w:highlight w:val="red"/>
                <w:lang w:val="bg-BG"/>
              </w:rPr>
            </w:pPr>
          </w:p>
          <w:p w:rsidR="00C43856" w:rsidRPr="004B6BC1" w:rsidRDefault="00C43856" w:rsidP="00B01EEA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</w:tc>
      </w:tr>
      <w:tr w:rsidR="00E671B9" w:rsidRPr="008E0A70" w:rsidTr="003C2EAE">
        <w:trPr>
          <w:trHeight w:val="1118"/>
        </w:trPr>
        <w:tc>
          <w:tcPr>
            <w:tcW w:w="2203" w:type="dxa"/>
            <w:shd w:val="clear" w:color="auto" w:fill="auto"/>
          </w:tcPr>
          <w:p w:rsidR="00E671B9" w:rsidRPr="008E0D79" w:rsidRDefault="00E660FE" w:rsidP="00FE6AB2">
            <w:pPr>
              <w:rPr>
                <w:rFonts w:ascii="Arial" w:hAnsi="Arial" w:cs="Arial"/>
                <w:highlight w:val="yellow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lastRenderedPageBreak/>
              <w:t>4</w:t>
            </w:r>
            <w:r w:rsidR="00E671B9" w:rsidRPr="00736EA7">
              <w:rPr>
                <w:rFonts w:ascii="Arial" w:hAnsi="Arial" w:cs="Arial"/>
                <w:lang w:val="bg-BG"/>
              </w:rPr>
              <w:t>. Провеждане на ефективен контрол и своевременно извършване на финансови инспекции, възложени по постановления на прокуратурата и искания на министъра на финансите и на Министерския съвет.</w:t>
            </w:r>
          </w:p>
        </w:tc>
        <w:tc>
          <w:tcPr>
            <w:tcW w:w="1985" w:type="dxa"/>
            <w:shd w:val="clear" w:color="auto" w:fill="auto"/>
          </w:tcPr>
          <w:p w:rsidR="00D42FE9" w:rsidRPr="008E0A70" w:rsidRDefault="00E671B9" w:rsidP="00D42FE9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Установяване на нарушения на нормативните актове, уреждащи бюджетната, финансово-стопанската или отчетната дейност, </w:t>
            </w:r>
          </w:p>
          <w:p w:rsidR="00E671B9" w:rsidRPr="008E0A70" w:rsidRDefault="00E671B9" w:rsidP="00D42FE9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както и</w:t>
            </w:r>
            <w:r w:rsidR="00D42FE9" w:rsidRPr="008E0A70">
              <w:rPr>
                <w:rFonts w:ascii="Arial" w:hAnsi="Arial" w:cs="Arial"/>
                <w:lang w:val="bg-BG"/>
              </w:rPr>
              <w:t xml:space="preserve"> </w:t>
            </w:r>
            <w:r w:rsidRPr="008E0A70">
              <w:rPr>
                <w:rFonts w:ascii="Arial" w:hAnsi="Arial" w:cs="Arial"/>
                <w:lang w:val="bg-BG"/>
              </w:rPr>
              <w:t>на индикатори за извършени измами</w:t>
            </w:r>
            <w:r w:rsidR="00D42FE9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671B9" w:rsidRPr="00C540D4" w:rsidRDefault="00E671B9" w:rsidP="00CB386B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Закон за държавната финансова инспекция</w:t>
            </w:r>
            <w:r w:rsidR="00D42FE9" w:rsidRPr="00C540D4">
              <w:rPr>
                <w:rFonts w:ascii="Arial" w:hAnsi="Arial" w:cs="Arial"/>
                <w:lang w:val="bg-BG"/>
              </w:rPr>
              <w:t>,</w:t>
            </w:r>
            <w:r w:rsidRPr="00C540D4">
              <w:rPr>
                <w:rFonts w:ascii="Arial" w:hAnsi="Arial" w:cs="Arial"/>
                <w:lang w:val="bg-BG"/>
              </w:rPr>
              <w:t xml:space="preserve"> Стратегически план за развитието на държавната финансова инспекция в Република България</w:t>
            </w:r>
          </w:p>
          <w:p w:rsidR="00E671B9" w:rsidRPr="00C540D4" w:rsidRDefault="00E671B9" w:rsidP="00D907E6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C540D4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C540D4">
              <w:rPr>
                <w:rFonts w:ascii="Arial" w:hAnsi="Arial" w:cs="Arial"/>
                <w:lang w:val="bg-BG"/>
              </w:rPr>
              <w:t xml:space="preserve"> г.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71B9" w:rsidRPr="005D0E79" w:rsidRDefault="00E660FE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4</w:t>
            </w:r>
            <w:r w:rsidR="005D0E79">
              <w:rPr>
                <w:rFonts w:ascii="Arial" w:hAnsi="Arial" w:cs="Arial"/>
                <w:lang w:val="bg-BG"/>
              </w:rPr>
              <w:t>.1</w:t>
            </w:r>
            <w:r w:rsidR="005D0E79" w:rsidRPr="00983E39">
              <w:rPr>
                <w:rFonts w:ascii="Arial" w:hAnsi="Arial" w:cs="Arial"/>
                <w:lang w:val="bg-BG"/>
              </w:rPr>
              <w:t>.</w:t>
            </w:r>
            <w:r w:rsidR="003C2EAE" w:rsidRPr="00983E39">
              <w:rPr>
                <w:rFonts w:ascii="Arial" w:hAnsi="Arial" w:cs="Arial"/>
                <w:lang w:val="bg-BG"/>
              </w:rPr>
              <w:t>Своевременно</w:t>
            </w:r>
            <w:r w:rsidR="003C2EAE" w:rsidRPr="00233A00">
              <w:rPr>
                <w:rFonts w:ascii="Arial" w:hAnsi="Arial" w:cs="Arial"/>
                <w:b/>
                <w:lang w:val="bg-BG"/>
              </w:rPr>
              <w:t xml:space="preserve"> </w:t>
            </w:r>
            <w:r w:rsidR="00E671B9" w:rsidRPr="00C540D4">
              <w:rPr>
                <w:rFonts w:ascii="Arial" w:hAnsi="Arial" w:cs="Arial"/>
                <w:lang w:val="bg-BG"/>
              </w:rPr>
              <w:t>и</w:t>
            </w:r>
            <w:r w:rsidR="00E671B9" w:rsidRPr="00C540D4">
              <w:rPr>
                <w:rFonts w:ascii="Arial" w:hAnsi="Arial" w:cs="Arial"/>
                <w:lang w:val="bg-BG" w:eastAsia="bg-BG"/>
              </w:rPr>
              <w:t>звършване на финансови</w:t>
            </w:r>
            <w:r w:rsidR="00E671B9" w:rsidRPr="00C540D4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="00E671B9" w:rsidRPr="00C540D4">
              <w:rPr>
                <w:rFonts w:ascii="Arial" w:hAnsi="Arial" w:cs="Arial"/>
                <w:lang w:val="bg-BG"/>
              </w:rPr>
              <w:t>възложени по постановления на прокуратурата съобразно поставените срокове и уведомяване за резултатите.</w:t>
            </w:r>
            <w:r w:rsidR="003C2EAE">
              <w:rPr>
                <w:rFonts w:ascii="Arial" w:hAnsi="Arial" w:cs="Arial"/>
                <w:lang w:val="bg-BG"/>
              </w:rPr>
              <w:t xml:space="preserve"> </w:t>
            </w:r>
          </w:p>
          <w:p w:rsidR="00E671B9" w:rsidRPr="00C540D4" w:rsidRDefault="00E671B9" w:rsidP="009A50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bg-BG"/>
              </w:rPr>
            </w:pPr>
          </w:p>
          <w:p w:rsidR="00983E39" w:rsidRDefault="00983E39" w:rsidP="003C2EAE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983E39" w:rsidRDefault="00983E39" w:rsidP="003C2EAE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983E39" w:rsidRDefault="00983E39" w:rsidP="003C2EAE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3C2EAE" w:rsidRPr="003C2EAE" w:rsidRDefault="00E660FE" w:rsidP="00983E39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4.</w:t>
            </w:r>
            <w:r w:rsidR="00E671B9" w:rsidRPr="00C540D4">
              <w:rPr>
                <w:rFonts w:ascii="Arial" w:hAnsi="Arial" w:cs="Arial"/>
                <w:lang w:val="bg-BG"/>
              </w:rPr>
              <w:t>2</w:t>
            </w:r>
            <w:r w:rsidR="00E671B9" w:rsidRPr="00983E39">
              <w:rPr>
                <w:rFonts w:ascii="Arial" w:hAnsi="Arial" w:cs="Arial"/>
                <w:lang w:val="bg-BG"/>
              </w:rPr>
              <w:t>.</w:t>
            </w:r>
            <w:r w:rsidR="003C2EAE" w:rsidRPr="00983E39">
              <w:rPr>
                <w:rFonts w:ascii="Arial" w:hAnsi="Arial" w:cs="Arial"/>
                <w:color w:val="000000" w:themeColor="text1"/>
                <w:lang w:val="bg-BG"/>
              </w:rPr>
              <w:t>Своевременно</w:t>
            </w:r>
            <w:r w:rsidR="00E671B9" w:rsidRPr="00C540D4">
              <w:rPr>
                <w:rFonts w:ascii="Arial" w:hAnsi="Arial" w:cs="Arial"/>
                <w:lang w:val="bg-BG"/>
              </w:rPr>
              <w:t xml:space="preserve"> </w:t>
            </w:r>
            <w:r w:rsidR="00E671B9" w:rsidRPr="00C540D4">
              <w:rPr>
                <w:rFonts w:ascii="Arial" w:hAnsi="Arial" w:cs="Arial"/>
                <w:lang w:val="bg-BG"/>
              </w:rPr>
              <w:lastRenderedPageBreak/>
              <w:t>и</w:t>
            </w:r>
            <w:r w:rsidR="00E671B9" w:rsidRPr="00C540D4">
              <w:rPr>
                <w:rFonts w:ascii="Arial" w:hAnsi="Arial" w:cs="Arial"/>
                <w:lang w:val="bg-BG" w:eastAsia="bg-BG"/>
              </w:rPr>
              <w:t>звършване на финансови</w:t>
            </w:r>
            <w:r w:rsidR="00E671B9" w:rsidRPr="00C540D4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="00E671B9" w:rsidRPr="00C540D4">
              <w:rPr>
                <w:rFonts w:ascii="Arial" w:hAnsi="Arial" w:cs="Arial"/>
                <w:lang w:val="bg-BG"/>
              </w:rPr>
              <w:t>възложени по искания на министъра на финансите и на Министерския съвет и докладван</w:t>
            </w:r>
            <w:r w:rsidR="00450FBA" w:rsidRPr="00C540D4">
              <w:rPr>
                <w:rFonts w:ascii="Arial" w:hAnsi="Arial" w:cs="Arial"/>
              </w:rPr>
              <w:t>e</w:t>
            </w:r>
            <w:r w:rsidR="00E671B9" w:rsidRPr="00C540D4">
              <w:rPr>
                <w:rFonts w:ascii="Arial" w:hAnsi="Arial" w:cs="Arial"/>
                <w:lang w:val="bg-BG"/>
              </w:rPr>
              <w:t xml:space="preserve"> на резултатите</w:t>
            </w:r>
            <w:r w:rsidR="00D42FE9" w:rsidRPr="00C540D4">
              <w:rPr>
                <w:rFonts w:ascii="Arial" w:hAnsi="Arial" w:cs="Arial"/>
                <w:lang w:val="bg-BG"/>
              </w:rPr>
              <w:t>.</w:t>
            </w:r>
            <w:r w:rsidR="003C2EAE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C742D2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5F7F48" w:rsidRPr="004B6BC1" w:rsidRDefault="005F7F48" w:rsidP="00D42FE9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E671B9" w:rsidRPr="00C742D2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/>
              </w:rPr>
              <w:t>Постоянен</w:t>
            </w:r>
          </w:p>
          <w:p w:rsidR="00E671B9" w:rsidRPr="004B6BC1" w:rsidRDefault="00E671B9" w:rsidP="00A07FA2">
            <w:pPr>
              <w:ind w:right="-108"/>
              <w:jc w:val="center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E671B9" w:rsidRPr="00C742D2" w:rsidRDefault="00E671B9" w:rsidP="00D42FE9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/>
              </w:rPr>
              <w:lastRenderedPageBreak/>
              <w:t>Ефективен контрол, предприемане на действия по компетентност при  установени нарушения и своевременно уведомяване на органите на прокуратурата за резултатите от тези инспекции.</w:t>
            </w:r>
          </w:p>
          <w:p w:rsidR="00E671B9" w:rsidRPr="004B6BC1" w:rsidRDefault="00E671B9" w:rsidP="00D42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</w:p>
          <w:p w:rsidR="00E671B9" w:rsidRPr="00C742D2" w:rsidRDefault="00E671B9" w:rsidP="00D42FE9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/>
              </w:rPr>
              <w:t xml:space="preserve">Ефективен </w:t>
            </w:r>
            <w:r w:rsidRPr="00C742D2">
              <w:rPr>
                <w:rFonts w:ascii="Arial" w:hAnsi="Arial" w:cs="Arial"/>
                <w:lang w:val="bg-BG"/>
              </w:rPr>
              <w:lastRenderedPageBreak/>
              <w:t>контрол, предприемане на действия по компетентност при  установени нарушения и  своевременно докладване на резултатите.</w:t>
            </w:r>
          </w:p>
          <w:p w:rsidR="00E671B9" w:rsidRPr="004B6BC1" w:rsidRDefault="00E671B9" w:rsidP="00D42FE9">
            <w:pPr>
              <w:jc w:val="center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C742D2">
              <w:rPr>
                <w:rFonts w:ascii="Arial" w:hAnsi="Arial" w:cs="Arial"/>
                <w:lang w:val="bg-BG" w:eastAsia="bg-BG"/>
              </w:rPr>
              <w:lastRenderedPageBreak/>
              <w:t>Брой финансови</w:t>
            </w:r>
            <w:r w:rsidRPr="00C742D2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Pr="00C742D2">
              <w:rPr>
                <w:rFonts w:ascii="Arial" w:hAnsi="Arial" w:cs="Arial"/>
                <w:lang w:val="bg-BG"/>
              </w:rPr>
              <w:t>възложени и извършени по постановления на прокуратурата</w:t>
            </w:r>
            <w:r w:rsidR="00D42FE9" w:rsidRPr="00C742D2">
              <w:rPr>
                <w:rFonts w:ascii="Arial" w:hAnsi="Arial" w:cs="Arial"/>
                <w:lang w:val="bg-BG"/>
              </w:rPr>
              <w:t>.</w:t>
            </w: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eastAsia="bg-BG"/>
              </w:rPr>
            </w:pPr>
          </w:p>
          <w:p w:rsidR="00E671B9" w:rsidRPr="00C742D2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 w:eastAsia="bg-BG"/>
              </w:rPr>
              <w:t xml:space="preserve">Брой </w:t>
            </w:r>
            <w:r w:rsidRPr="00C742D2">
              <w:rPr>
                <w:rFonts w:ascii="Arial" w:hAnsi="Arial" w:cs="Arial"/>
                <w:lang w:val="bg-BG" w:eastAsia="bg-BG"/>
              </w:rPr>
              <w:lastRenderedPageBreak/>
              <w:t>финансови</w:t>
            </w:r>
            <w:r w:rsidRPr="00C742D2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Pr="00C742D2">
              <w:rPr>
                <w:rFonts w:ascii="Arial" w:hAnsi="Arial" w:cs="Arial"/>
                <w:lang w:val="bg-BG"/>
              </w:rPr>
              <w:t>възложени и извършени по искания на министъра на финансите и на Министерския съвет.</w:t>
            </w: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872746" w:rsidRPr="00C742D2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 w:eastAsia="bg-BG"/>
              </w:rPr>
              <w:lastRenderedPageBreak/>
              <w:t>Брой финансови</w:t>
            </w:r>
            <w:r w:rsidRPr="00C742D2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Pr="00C742D2">
              <w:rPr>
                <w:rFonts w:ascii="Arial" w:hAnsi="Arial" w:cs="Arial"/>
                <w:lang w:val="bg-BG"/>
              </w:rPr>
              <w:t xml:space="preserve">възложени и извършени </w:t>
            </w:r>
          </w:p>
          <w:p w:rsidR="00E671B9" w:rsidRPr="00C742D2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C742D2">
              <w:rPr>
                <w:rFonts w:ascii="Arial" w:hAnsi="Arial" w:cs="Arial"/>
                <w:lang w:val="bg-BG"/>
              </w:rPr>
              <w:t xml:space="preserve">по </w:t>
            </w:r>
            <w:proofErr w:type="spellStart"/>
            <w:r w:rsidRPr="00C742D2">
              <w:rPr>
                <w:rFonts w:ascii="Arial" w:hAnsi="Arial" w:cs="Arial"/>
                <w:lang w:val="bg-BG"/>
              </w:rPr>
              <w:t>постанов</w:t>
            </w:r>
            <w:r w:rsidR="00872746" w:rsidRPr="00C742D2">
              <w:rPr>
                <w:rFonts w:ascii="Arial" w:hAnsi="Arial" w:cs="Arial"/>
                <w:lang w:val="bg-BG"/>
              </w:rPr>
              <w:t>-</w:t>
            </w:r>
            <w:r w:rsidRPr="00C742D2">
              <w:rPr>
                <w:rFonts w:ascii="Arial" w:hAnsi="Arial" w:cs="Arial"/>
                <w:lang w:val="bg-BG"/>
              </w:rPr>
              <w:t>ления</w:t>
            </w:r>
            <w:proofErr w:type="spellEnd"/>
            <w:r w:rsidRPr="00C742D2">
              <w:rPr>
                <w:rFonts w:ascii="Arial" w:hAnsi="Arial" w:cs="Arial"/>
                <w:lang w:val="bg-BG"/>
              </w:rPr>
              <w:t xml:space="preserve"> на </w:t>
            </w:r>
            <w:proofErr w:type="spellStart"/>
            <w:r w:rsidRPr="00C742D2">
              <w:rPr>
                <w:rFonts w:ascii="Arial" w:hAnsi="Arial" w:cs="Arial"/>
                <w:lang w:val="bg-BG"/>
              </w:rPr>
              <w:t>прокурату</w:t>
            </w:r>
            <w:r w:rsidR="00872746" w:rsidRPr="00C742D2">
              <w:rPr>
                <w:rFonts w:ascii="Arial" w:hAnsi="Arial" w:cs="Arial"/>
                <w:lang w:val="bg-BG"/>
              </w:rPr>
              <w:t>-</w:t>
            </w:r>
            <w:r w:rsidRPr="00C742D2">
              <w:rPr>
                <w:rFonts w:ascii="Arial" w:hAnsi="Arial" w:cs="Arial"/>
                <w:lang w:val="bg-BG"/>
              </w:rPr>
              <w:t>рата</w:t>
            </w:r>
            <w:proofErr w:type="spellEnd"/>
            <w:r w:rsidR="00D42FE9" w:rsidRPr="00C742D2">
              <w:rPr>
                <w:rFonts w:ascii="Arial" w:hAnsi="Arial" w:cs="Arial"/>
                <w:lang w:val="bg-BG"/>
              </w:rPr>
              <w:t>.</w:t>
            </w: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E671B9" w:rsidRPr="004B6BC1" w:rsidRDefault="00E671B9" w:rsidP="00D42FE9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C742D2">
              <w:rPr>
                <w:rFonts w:ascii="Arial" w:hAnsi="Arial" w:cs="Arial"/>
                <w:lang w:val="bg-BG" w:eastAsia="bg-BG"/>
              </w:rPr>
              <w:t xml:space="preserve">Брой </w:t>
            </w:r>
            <w:r w:rsidRPr="00C742D2">
              <w:rPr>
                <w:rFonts w:ascii="Arial" w:hAnsi="Arial" w:cs="Arial"/>
                <w:lang w:val="bg-BG" w:eastAsia="bg-BG"/>
              </w:rPr>
              <w:lastRenderedPageBreak/>
              <w:t>финансови</w:t>
            </w:r>
            <w:r w:rsidRPr="00C742D2">
              <w:rPr>
                <w:rFonts w:ascii="Arial" w:hAnsi="Arial" w:cs="TimesNewRomanPSMT"/>
                <w:lang w:val="bg-BG" w:eastAsia="bg-BG"/>
              </w:rPr>
              <w:t xml:space="preserve"> инспекции,  </w:t>
            </w:r>
            <w:r w:rsidRPr="00C742D2">
              <w:rPr>
                <w:rFonts w:ascii="Arial" w:hAnsi="Arial" w:cs="Arial"/>
                <w:lang w:val="bg-BG"/>
              </w:rPr>
              <w:t>възложени и извършени по искания на министъра на финансите и на Министерския съвет.</w:t>
            </w:r>
          </w:p>
        </w:tc>
      </w:tr>
      <w:tr w:rsidR="00E671B9" w:rsidRPr="008E0A70" w:rsidTr="005F7F48">
        <w:tc>
          <w:tcPr>
            <w:tcW w:w="2203" w:type="dxa"/>
            <w:shd w:val="clear" w:color="auto" w:fill="auto"/>
          </w:tcPr>
          <w:p w:rsidR="005F7F48" w:rsidRDefault="00E660FE" w:rsidP="005F7F48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5</w:t>
            </w:r>
            <w:r w:rsidR="00E671B9" w:rsidRPr="00511E4B">
              <w:rPr>
                <w:rFonts w:ascii="Arial" w:hAnsi="Arial" w:cs="Arial"/>
                <w:lang w:val="bg-BG"/>
              </w:rPr>
              <w:t>.</w:t>
            </w:r>
            <w:r w:rsidR="005F7F48" w:rsidRPr="00511E4B">
              <w:rPr>
                <w:rFonts w:ascii="Arial" w:hAnsi="Arial" w:cs="Arial"/>
              </w:rPr>
              <w:t xml:space="preserve"> </w:t>
            </w:r>
            <w:r w:rsidR="00E671B9" w:rsidRPr="00511E4B">
              <w:rPr>
                <w:rFonts w:ascii="Arial" w:hAnsi="Arial" w:cs="Arial"/>
                <w:lang w:val="bg-BG"/>
              </w:rPr>
              <w:t xml:space="preserve">Осъществяване на </w:t>
            </w:r>
            <w:proofErr w:type="spellStart"/>
            <w:r w:rsidR="00E671B9" w:rsidRPr="00511E4B">
              <w:rPr>
                <w:rFonts w:ascii="Arial" w:hAnsi="Arial" w:cs="Arial"/>
                <w:lang w:val="bg-BG"/>
              </w:rPr>
              <w:t>последващ</w:t>
            </w:r>
            <w:proofErr w:type="spellEnd"/>
            <w:r w:rsidR="00E671B9" w:rsidRPr="00511E4B">
              <w:rPr>
                <w:rFonts w:ascii="Arial" w:hAnsi="Arial" w:cs="Arial"/>
                <w:lang w:val="bg-BG"/>
              </w:rPr>
              <w:t xml:space="preserve"> контрол на енергийните предприятия, осъществяващи дейности при регулирани, включително при преференциални цени на електрическа енергия</w:t>
            </w:r>
            <w:r w:rsidR="00D42FE9" w:rsidRPr="00511E4B">
              <w:rPr>
                <w:rFonts w:ascii="Arial" w:hAnsi="Arial" w:cs="Arial"/>
                <w:lang w:val="bg-BG"/>
              </w:rPr>
              <w:t>, които не попадат в обхвата на ЗДФИ</w:t>
            </w:r>
            <w:r w:rsidR="00E671B9" w:rsidRPr="00511E4B">
              <w:rPr>
                <w:rFonts w:ascii="Arial" w:hAnsi="Arial" w:cs="Arial"/>
                <w:lang w:val="bg-BG"/>
              </w:rPr>
              <w:t xml:space="preserve">. Контролът обхваща финансово-стопанската и отчетната им дейност при регулирани, </w:t>
            </w:r>
            <w:r w:rsidR="00E671B9" w:rsidRPr="00511E4B">
              <w:rPr>
                <w:rFonts w:ascii="Arial" w:hAnsi="Arial" w:cs="Arial"/>
                <w:lang w:val="bg-BG"/>
              </w:rPr>
              <w:lastRenderedPageBreak/>
              <w:t>включително преференциални цени.</w:t>
            </w:r>
          </w:p>
          <w:p w:rsidR="00F95A04" w:rsidRPr="008E0D79" w:rsidRDefault="00F95A04" w:rsidP="005F7F48">
            <w:pPr>
              <w:ind w:right="-108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>Установяване на нарушения на нормативните актове, уреждащи финансово-стопанската или отчетната дейност.</w:t>
            </w: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B53F46" w:rsidRPr="008E0A70" w:rsidRDefault="00B53F46" w:rsidP="00B53F46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Закон за енергетиката,</w:t>
            </w: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Стратегически план за развитието на държавната финансова инспекция в Република България</w:t>
            </w: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Pr="008E0A70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671B9" w:rsidRDefault="00E671B9" w:rsidP="00D42FE9">
            <w:pPr>
              <w:rPr>
                <w:rFonts w:ascii="Arial" w:hAnsi="Arial" w:cs="Arial"/>
                <w:lang w:val="bg-BG"/>
              </w:rPr>
            </w:pPr>
          </w:p>
          <w:p w:rsidR="00EE3927" w:rsidRDefault="00EE3927" w:rsidP="00D42FE9">
            <w:pPr>
              <w:rPr>
                <w:rFonts w:ascii="Arial" w:hAnsi="Arial" w:cs="Arial"/>
                <w:lang w:val="bg-BG"/>
              </w:rPr>
            </w:pPr>
          </w:p>
          <w:p w:rsidR="00771E0B" w:rsidRPr="008E0A70" w:rsidRDefault="00771E0B" w:rsidP="00D42FE9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297" w:type="dxa"/>
            <w:shd w:val="clear" w:color="auto" w:fill="auto"/>
          </w:tcPr>
          <w:p w:rsidR="00E671B9" w:rsidRPr="00511E4B" w:rsidRDefault="00E660FE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5</w:t>
            </w:r>
            <w:r w:rsidR="00D42FE9" w:rsidRPr="00511E4B">
              <w:rPr>
                <w:rFonts w:ascii="Arial" w:hAnsi="Arial" w:cs="Arial"/>
                <w:lang w:val="bg-BG"/>
              </w:rPr>
              <w:t xml:space="preserve">.1. </w:t>
            </w:r>
            <w:r w:rsidR="00E671B9" w:rsidRPr="00511E4B">
              <w:rPr>
                <w:rFonts w:ascii="Arial" w:hAnsi="Arial" w:cs="Arial"/>
                <w:lang w:val="bg-BG"/>
              </w:rPr>
              <w:t>Извършване на проверки по реда на чл. 80а от Закона за енергетиката</w:t>
            </w:r>
            <w:r w:rsidR="00867D75" w:rsidRPr="00511E4B">
              <w:rPr>
                <w:rFonts w:ascii="Arial" w:hAnsi="Arial" w:cs="Arial"/>
                <w:lang w:val="bg-BG"/>
              </w:rPr>
              <w:t>.</w:t>
            </w:r>
            <w:r w:rsidR="00E671B9" w:rsidRPr="00511E4B">
              <w:rPr>
                <w:rFonts w:ascii="Arial" w:hAnsi="Arial" w:cs="Arial"/>
                <w:lang w:val="bg-BG"/>
              </w:rPr>
              <w:t xml:space="preserve"> </w:t>
            </w:r>
          </w:p>
          <w:p w:rsidR="00E671B9" w:rsidRPr="00511E4B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5F7F48">
            <w:pPr>
              <w:rPr>
                <w:rFonts w:ascii="Arial" w:hAnsi="Arial" w:cs="Arial"/>
                <w:highlight w:val="yellow"/>
                <w:lang w:val="bg-BG"/>
              </w:rPr>
            </w:pPr>
          </w:p>
        </w:tc>
        <w:tc>
          <w:tcPr>
            <w:tcW w:w="1389" w:type="dxa"/>
            <w:shd w:val="clear" w:color="auto" w:fill="auto"/>
          </w:tcPr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Подобряване на състоянието на финансовата дисциплина в проверяваните обекти и осигуряване на информация на компетентните органи /КЕВР и МЕ/</w:t>
            </w:r>
            <w:r w:rsidR="00867D75" w:rsidRPr="00511E4B">
              <w:rPr>
                <w:rFonts w:ascii="Arial" w:hAnsi="Arial" w:cs="Arial"/>
                <w:lang w:val="bg-BG"/>
              </w:rPr>
              <w:t>.</w:t>
            </w: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5F7F48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Брой извършени проверки по чл. 80а от ЗЕ</w:t>
            </w:r>
            <w:r w:rsidR="00867D75" w:rsidRPr="00511E4B">
              <w:rPr>
                <w:rFonts w:ascii="Arial" w:hAnsi="Arial" w:cs="Arial"/>
                <w:lang w:val="bg-BG"/>
              </w:rPr>
              <w:t>.</w:t>
            </w: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Брой извършени проверки по чл. 80а от ЗЕ</w:t>
            </w:r>
            <w:r w:rsidR="00867D75" w:rsidRPr="00511E4B">
              <w:rPr>
                <w:rFonts w:ascii="Arial" w:hAnsi="Arial" w:cs="Arial"/>
                <w:lang w:val="bg-BG"/>
              </w:rPr>
              <w:t>.</w:t>
            </w: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511E4B" w:rsidRDefault="00E671B9" w:rsidP="00D42FE9">
            <w:pPr>
              <w:ind w:right="-108"/>
              <w:rPr>
                <w:rFonts w:ascii="Arial" w:hAnsi="Arial" w:cs="Arial"/>
                <w:lang w:val="bg-BG"/>
              </w:rPr>
            </w:pPr>
          </w:p>
        </w:tc>
      </w:tr>
      <w:tr w:rsidR="00E671B9" w:rsidRPr="008E0A70" w:rsidTr="00F770F5">
        <w:tc>
          <w:tcPr>
            <w:tcW w:w="2203" w:type="dxa"/>
            <w:shd w:val="clear" w:color="auto" w:fill="auto"/>
          </w:tcPr>
          <w:p w:rsidR="00E671B9" w:rsidRPr="00736EA7" w:rsidRDefault="00E660FE" w:rsidP="009A5022">
            <w:pPr>
              <w:rPr>
                <w:rFonts w:ascii="Arial" w:hAnsi="Arial" w:cs="Arial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lastRenderedPageBreak/>
              <w:t>6</w:t>
            </w:r>
            <w:r w:rsidR="00E671B9" w:rsidRPr="00736EA7">
              <w:rPr>
                <w:rFonts w:ascii="Arial" w:hAnsi="Arial" w:cs="Arial"/>
                <w:lang w:val="bg-BG"/>
              </w:rPr>
              <w:t>. Защита на финансовите интереси на Европейския съюз съобразно обхвата на извършените финансови инспекции на бенефициенти на средства по договори и програми на ЕС. Установяване на нарушения и измами, свързани с тези средства. Взаимодействие с други контролни органи при извършване на проверки на разходването на средства от ЕС.</w:t>
            </w:r>
          </w:p>
          <w:p w:rsidR="00E671B9" w:rsidRPr="008E0D79" w:rsidRDefault="00E671B9" w:rsidP="009A5022">
            <w:pPr>
              <w:rPr>
                <w:rFonts w:ascii="Arial" w:hAnsi="Arial" w:cs="Arial"/>
                <w:highlight w:val="yellow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t xml:space="preserve">Съдействие на контрольорите на ЕК за осигуряване на </w:t>
            </w:r>
            <w:r w:rsidRPr="00736EA7">
              <w:rPr>
                <w:rFonts w:ascii="Arial" w:hAnsi="Arial" w:cs="Arial"/>
                <w:lang w:val="bg-BG"/>
              </w:rPr>
              <w:lastRenderedPageBreak/>
              <w:t>достъп до помещения и/или документация от проверяваните организации или лица.</w:t>
            </w:r>
          </w:p>
        </w:tc>
        <w:tc>
          <w:tcPr>
            <w:tcW w:w="1985" w:type="dxa"/>
            <w:shd w:val="clear" w:color="auto" w:fill="auto"/>
          </w:tcPr>
          <w:p w:rsidR="00E671B9" w:rsidRPr="008E0A70" w:rsidRDefault="00E671B9" w:rsidP="009A5022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>Установяване на измами и нарушения, засягащи финансовите интереси на Европейските общности</w:t>
            </w:r>
            <w:r w:rsidR="005445C8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671B9" w:rsidRPr="008E0A70" w:rsidRDefault="00E671B9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Закон за</w:t>
            </w:r>
            <w:r w:rsidR="005445C8" w:rsidRPr="008E0A70">
              <w:rPr>
                <w:rFonts w:ascii="Arial" w:hAnsi="Arial" w:cs="Arial"/>
                <w:lang w:val="bg-BG"/>
              </w:rPr>
              <w:t xml:space="preserve"> държавната финансова инспекция,</w:t>
            </w:r>
            <w:r w:rsidRPr="008E0A70">
              <w:rPr>
                <w:rFonts w:ascii="Arial" w:hAnsi="Arial" w:cs="Arial"/>
                <w:lang w:val="bg-BG"/>
              </w:rPr>
              <w:t xml:space="preserve"> Стратегически план за развитието на държавната финансова инспекция в Република България </w:t>
            </w:r>
          </w:p>
          <w:p w:rsidR="00E671B9" w:rsidRPr="008E0A70" w:rsidRDefault="00E671B9" w:rsidP="00D907E6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</w:p>
        </w:tc>
        <w:tc>
          <w:tcPr>
            <w:tcW w:w="2297" w:type="dxa"/>
            <w:shd w:val="clear" w:color="auto" w:fill="auto"/>
          </w:tcPr>
          <w:p w:rsidR="00E671B9" w:rsidRPr="00C540D4" w:rsidRDefault="00E660FE" w:rsidP="009A5022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Arial"/>
                <w:lang w:val="bg-BG"/>
              </w:rPr>
              <w:t>6</w:t>
            </w:r>
            <w:r w:rsidR="00E671B9" w:rsidRPr="00C540D4">
              <w:rPr>
                <w:rFonts w:ascii="Arial" w:hAnsi="Arial" w:cs="Arial"/>
                <w:lang w:val="bg-BG"/>
              </w:rPr>
              <w:t>.1.</w:t>
            </w:r>
            <w:r w:rsidR="00E671B9" w:rsidRPr="00C540D4">
              <w:rPr>
                <w:rFonts w:ascii="TimesNewRomanPSMT" w:hAnsi="TimesNewRomanPSMT" w:cs="TimesNewRomanPSMT"/>
                <w:lang w:val="bg-BG" w:eastAsia="bg-BG"/>
              </w:rPr>
              <w:t xml:space="preserve"> </w:t>
            </w:r>
            <w:r w:rsidR="00E671B9" w:rsidRPr="00C540D4">
              <w:rPr>
                <w:rFonts w:ascii="Arial" w:hAnsi="Arial" w:cs="TimesNewRomanPSMT"/>
                <w:lang w:val="bg-BG" w:eastAsia="bg-BG"/>
              </w:rPr>
              <w:t>Извършване на финансови инспекции на бенефициенти</w:t>
            </w:r>
          </w:p>
          <w:p w:rsidR="00E671B9" w:rsidRPr="00C540D4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на средства по договори и програми на ЕС. Разкриване на нарушения и</w:t>
            </w:r>
          </w:p>
          <w:p w:rsidR="00E671B9" w:rsidRPr="00C540D4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TimesNewRomanPSMT"/>
                <w:szCs w:val="20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измами, свързани с тези средства</w:t>
            </w:r>
            <w:r w:rsidR="005445C8" w:rsidRPr="00C540D4">
              <w:rPr>
                <w:rFonts w:ascii="Arial" w:hAnsi="Arial" w:cs="TimesNewRomanPSMT"/>
                <w:lang w:val="bg-BG" w:eastAsia="bg-BG"/>
              </w:rPr>
              <w:t>.</w:t>
            </w: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bg-BG"/>
              </w:rPr>
            </w:pPr>
          </w:p>
          <w:p w:rsidR="00E671B9" w:rsidRPr="008E0D79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5F7F48" w:rsidRPr="008E0D79" w:rsidRDefault="005F7F48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  <w:p w:rsidR="00E671B9" w:rsidRPr="00C540D4" w:rsidRDefault="00E660FE" w:rsidP="009A5022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Arial"/>
                <w:lang w:val="bg-BG"/>
              </w:rPr>
              <w:t>6</w:t>
            </w:r>
            <w:r w:rsidR="00E671B9" w:rsidRPr="00C540D4">
              <w:rPr>
                <w:rFonts w:ascii="Arial" w:hAnsi="Arial" w:cs="Arial"/>
                <w:lang w:val="bg-BG"/>
              </w:rPr>
              <w:t xml:space="preserve">.2. </w:t>
            </w:r>
            <w:r w:rsidR="00E671B9" w:rsidRPr="00C540D4">
              <w:rPr>
                <w:rFonts w:ascii="Arial" w:hAnsi="Arial" w:cs="TimesNewRomanPSMT"/>
                <w:lang w:val="bg-BG" w:eastAsia="bg-BG"/>
              </w:rPr>
              <w:t>Изпълнение на ангажиментите на АДФИ като член на Съвета за</w:t>
            </w:r>
          </w:p>
          <w:p w:rsidR="00E671B9" w:rsidRPr="00C540D4" w:rsidRDefault="00E671B9" w:rsidP="009A5022">
            <w:pPr>
              <w:autoSpaceDE w:val="0"/>
              <w:autoSpaceDN w:val="0"/>
              <w:adjustRightInd w:val="0"/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 xml:space="preserve">координация в борбата с </w:t>
            </w:r>
            <w:proofErr w:type="spellStart"/>
            <w:r w:rsidRPr="00C540D4">
              <w:rPr>
                <w:rFonts w:ascii="Arial" w:hAnsi="Arial" w:cs="TimesNewRomanPSMT"/>
                <w:lang w:val="bg-BG" w:eastAsia="bg-BG"/>
              </w:rPr>
              <w:t>правонарушени</w:t>
            </w:r>
            <w:r w:rsidR="005445C8" w:rsidRPr="00C540D4">
              <w:rPr>
                <w:rFonts w:ascii="Arial" w:hAnsi="Arial" w:cs="TimesNewRomanPSMT"/>
                <w:lang w:val="bg-BG" w:eastAsia="bg-BG"/>
              </w:rPr>
              <w:t>-</w:t>
            </w:r>
            <w:r w:rsidRPr="00C540D4">
              <w:rPr>
                <w:rFonts w:ascii="Arial" w:hAnsi="Arial" w:cs="TimesNewRomanPSMT"/>
                <w:lang w:val="bg-BG" w:eastAsia="bg-BG"/>
              </w:rPr>
              <w:t>ята</w:t>
            </w:r>
            <w:proofErr w:type="spellEnd"/>
            <w:r w:rsidRPr="00C540D4">
              <w:rPr>
                <w:rFonts w:ascii="Arial" w:hAnsi="Arial" w:cs="TimesNewRomanPSMT"/>
                <w:lang w:val="bg-BG" w:eastAsia="bg-BG"/>
              </w:rPr>
              <w:t>, засягащи финансовите</w:t>
            </w:r>
          </w:p>
          <w:p w:rsidR="00E671B9" w:rsidRPr="00C540D4" w:rsidRDefault="00E671B9" w:rsidP="009A5022">
            <w:pPr>
              <w:rPr>
                <w:rFonts w:ascii="Arial" w:hAnsi="Arial" w:cs="TimesNewRomanPSMT"/>
                <w:lang w:val="bg-BG" w:eastAsia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 xml:space="preserve">интереси на Европейските </w:t>
            </w:r>
            <w:r w:rsidRPr="00C540D4">
              <w:rPr>
                <w:rFonts w:ascii="Arial" w:hAnsi="Arial" w:cs="TimesNewRomanPSMT"/>
                <w:lang w:val="bg-BG" w:eastAsia="bg-BG"/>
              </w:rPr>
              <w:lastRenderedPageBreak/>
              <w:t>общности /АФКОС/</w:t>
            </w:r>
            <w:r w:rsidR="005445C8" w:rsidRPr="00C540D4">
              <w:rPr>
                <w:rFonts w:ascii="Arial" w:hAnsi="Arial" w:cs="TimesNewRomanPSMT"/>
                <w:lang w:val="bg-BG" w:eastAsia="bg-BG"/>
              </w:rPr>
              <w:t>.</w:t>
            </w:r>
          </w:p>
          <w:p w:rsidR="00787568" w:rsidRDefault="00787568" w:rsidP="00787568">
            <w:pPr>
              <w:rPr>
                <w:rFonts w:ascii="Arial" w:hAnsi="Arial" w:cs="TimesNewRomanPSMT"/>
                <w:lang w:val="bg-BG" w:eastAsia="bg-BG"/>
              </w:rPr>
            </w:pPr>
          </w:p>
          <w:p w:rsidR="005F7F48" w:rsidRDefault="00E660FE" w:rsidP="00787568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TimesNewRomanPSMT"/>
                <w:lang w:val="bg-BG" w:eastAsia="bg-BG"/>
              </w:rPr>
              <w:t>6</w:t>
            </w:r>
            <w:r w:rsidR="00E671B9" w:rsidRPr="00C540D4">
              <w:rPr>
                <w:rFonts w:ascii="Arial" w:hAnsi="Arial" w:cs="TimesNewRomanPSMT"/>
                <w:lang w:val="bg-BG" w:eastAsia="bg-BG"/>
              </w:rPr>
              <w:t>.3.</w:t>
            </w:r>
            <w:r w:rsidR="00E671B9" w:rsidRPr="00C540D4">
              <w:rPr>
                <w:rFonts w:ascii="Arial" w:hAnsi="Arial" w:cs="Arial"/>
                <w:lang w:val="bg-BG"/>
              </w:rPr>
              <w:t xml:space="preserve"> Съдействие на контрольорите на ЕК за осигуряване на достъп до помещения и/или документация от проверяваните организации или лица по чл.4, т.7 от ЗДФИ</w:t>
            </w:r>
            <w:r w:rsidR="005445C8" w:rsidRPr="00C540D4">
              <w:rPr>
                <w:rFonts w:ascii="Arial" w:hAnsi="Arial" w:cs="Arial"/>
                <w:lang w:val="bg-BG"/>
              </w:rPr>
              <w:t>.</w:t>
            </w:r>
          </w:p>
          <w:p w:rsidR="00C45D42" w:rsidRPr="008E0D79" w:rsidRDefault="00C45D42" w:rsidP="007875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767610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767610">
              <w:rPr>
                <w:rFonts w:ascii="Arial" w:hAnsi="Arial" w:cs="Arial"/>
                <w:lang w:val="bg-BG"/>
              </w:rPr>
              <w:t>Постоянен</w:t>
            </w: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767610" w:rsidRDefault="00E671B9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7610" w:rsidRPr="00767610" w:rsidRDefault="00767610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767610">
              <w:rPr>
                <w:rFonts w:ascii="Arial" w:hAnsi="Arial" w:cs="Arial"/>
                <w:lang w:val="bg-BG"/>
              </w:rPr>
              <w:t>Постоянен</w:t>
            </w:r>
          </w:p>
        </w:tc>
        <w:tc>
          <w:tcPr>
            <w:tcW w:w="1984" w:type="dxa"/>
            <w:shd w:val="clear" w:color="auto" w:fill="auto"/>
          </w:tcPr>
          <w:p w:rsidR="00E671B9" w:rsidRPr="00C540D4" w:rsidRDefault="00E671B9" w:rsidP="009A5022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lastRenderedPageBreak/>
              <w:t>Ефективен контрол и ограничаване възможността на получатели</w:t>
            </w:r>
            <w:r w:rsidR="005445C8" w:rsidRPr="00C540D4">
              <w:rPr>
                <w:rFonts w:ascii="Arial" w:hAnsi="Arial" w:cs="Arial"/>
                <w:lang w:val="bg-BG"/>
              </w:rPr>
              <w:t>-</w:t>
            </w:r>
          </w:p>
          <w:p w:rsidR="00E671B9" w:rsidRPr="00C540D4" w:rsidRDefault="00E671B9" w:rsidP="009A5022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те на средства от ЕС за извършване на нарушения при разходване на  тези средства.</w:t>
            </w:r>
          </w:p>
          <w:p w:rsidR="00E671B9" w:rsidRPr="00C540D4" w:rsidRDefault="00E671B9" w:rsidP="009A5022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 xml:space="preserve">Осигуряване на информация относно </w:t>
            </w:r>
            <w:proofErr w:type="spellStart"/>
            <w:r w:rsidRPr="00C540D4">
              <w:rPr>
                <w:rFonts w:ascii="Arial" w:hAnsi="Arial" w:cs="Arial"/>
                <w:lang w:val="bg-BG"/>
              </w:rPr>
              <w:t>законо</w:t>
            </w:r>
            <w:proofErr w:type="spellEnd"/>
          </w:p>
          <w:p w:rsidR="00E671B9" w:rsidRPr="00C540D4" w:rsidRDefault="00E671B9" w:rsidP="009A5022">
            <w:pPr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 xml:space="preserve">съобразното разходване на средствата. </w:t>
            </w:r>
          </w:p>
          <w:p w:rsidR="00E671B9" w:rsidRPr="00C540D4" w:rsidRDefault="00E671B9" w:rsidP="009A5022">
            <w:pPr>
              <w:rPr>
                <w:rFonts w:ascii="Arial" w:hAnsi="Arial" w:cs="Arial"/>
                <w:lang w:val="bg-BG"/>
              </w:rPr>
            </w:pPr>
          </w:p>
          <w:p w:rsidR="00E671B9" w:rsidRPr="004B6BC1" w:rsidRDefault="00E671B9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E671B9" w:rsidRPr="00C540D4" w:rsidRDefault="00E671B9" w:rsidP="009A5022">
            <w:pPr>
              <w:ind w:right="-108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Извършени финансови инспекции на бенефициенти на средства по договори и програми на ЕС.</w:t>
            </w: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E671B9" w:rsidRPr="00C540D4" w:rsidRDefault="00E671B9" w:rsidP="009A5022">
            <w:pPr>
              <w:ind w:right="-108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 xml:space="preserve">Докладвани нарушения, установени при  извършени финансови инспекции на бенефициенти на средства по договори и програми на </w:t>
            </w:r>
            <w:r w:rsidRPr="00C540D4">
              <w:rPr>
                <w:rFonts w:ascii="Arial" w:hAnsi="Arial" w:cs="Arial"/>
                <w:lang w:val="bg-BG"/>
              </w:rPr>
              <w:lastRenderedPageBreak/>
              <w:t>ЕС.</w:t>
            </w: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E671B9" w:rsidRPr="00C540D4" w:rsidRDefault="00E671B9" w:rsidP="009A5022">
            <w:pPr>
              <w:ind w:right="-108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Постъпили искания  и оказано съдействие на контрольорите на ЕК.</w:t>
            </w: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71B9" w:rsidRPr="00C540D4" w:rsidRDefault="00E671B9" w:rsidP="009A5022">
            <w:pPr>
              <w:ind w:right="-108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lastRenderedPageBreak/>
              <w:t>Извършени финансови инспекции на бенефициенти на средства по договори и програми на ЕС.</w:t>
            </w: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983E39" w:rsidRDefault="00983E39" w:rsidP="009A502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9A502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9A502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E671B9" w:rsidRPr="00C540D4" w:rsidRDefault="00E671B9" w:rsidP="009A5022">
            <w:pPr>
              <w:ind w:right="-108"/>
              <w:rPr>
                <w:rFonts w:ascii="Arial" w:hAnsi="Arial" w:cs="Arial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 xml:space="preserve">Докладвани нарушения, установени при  извършени финансови инспекции на </w:t>
            </w:r>
            <w:proofErr w:type="spellStart"/>
            <w:r w:rsidRPr="00C540D4">
              <w:rPr>
                <w:rFonts w:ascii="Arial" w:hAnsi="Arial" w:cs="Arial"/>
                <w:lang w:val="bg-BG"/>
              </w:rPr>
              <w:t>бенефициен</w:t>
            </w:r>
            <w:r w:rsidR="00872746" w:rsidRPr="00C540D4">
              <w:rPr>
                <w:rFonts w:ascii="Arial" w:hAnsi="Arial" w:cs="Arial"/>
                <w:lang w:val="bg-BG"/>
              </w:rPr>
              <w:t>-</w:t>
            </w:r>
            <w:r w:rsidRPr="00C540D4">
              <w:rPr>
                <w:rFonts w:ascii="Arial" w:hAnsi="Arial" w:cs="Arial"/>
                <w:lang w:val="bg-BG"/>
              </w:rPr>
              <w:t>ти</w:t>
            </w:r>
            <w:proofErr w:type="spellEnd"/>
            <w:r w:rsidRPr="00C540D4">
              <w:rPr>
                <w:rFonts w:ascii="Arial" w:hAnsi="Arial" w:cs="Arial"/>
                <w:lang w:val="bg-BG"/>
              </w:rPr>
              <w:t xml:space="preserve"> на средства по договори и </w:t>
            </w:r>
            <w:r w:rsidRPr="00C540D4">
              <w:rPr>
                <w:rFonts w:ascii="Arial" w:hAnsi="Arial" w:cs="Arial"/>
                <w:lang w:val="bg-BG"/>
              </w:rPr>
              <w:lastRenderedPageBreak/>
              <w:t>програми на ЕС.</w:t>
            </w: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</w:rPr>
            </w:pPr>
          </w:p>
          <w:p w:rsidR="00E671B9" w:rsidRPr="004B6BC1" w:rsidRDefault="00E671B9" w:rsidP="009A502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  <w:r w:rsidRPr="00C540D4">
              <w:rPr>
                <w:rFonts w:ascii="Arial" w:hAnsi="Arial" w:cs="Arial"/>
                <w:lang w:val="bg-BG"/>
              </w:rPr>
              <w:t>Постъпили искания и оказано съдействие на контрольори</w:t>
            </w:r>
            <w:r w:rsidR="00872746" w:rsidRPr="00C540D4">
              <w:rPr>
                <w:rFonts w:ascii="Arial" w:hAnsi="Arial" w:cs="Arial"/>
                <w:lang w:val="bg-BG"/>
              </w:rPr>
              <w:t>-</w:t>
            </w:r>
            <w:r w:rsidRPr="00C540D4">
              <w:rPr>
                <w:rFonts w:ascii="Arial" w:hAnsi="Arial" w:cs="Arial"/>
                <w:lang w:val="bg-BG"/>
              </w:rPr>
              <w:t>те на ЕК.</w:t>
            </w:r>
          </w:p>
        </w:tc>
      </w:tr>
      <w:tr w:rsidR="00A166FE" w:rsidRPr="008E0A70" w:rsidTr="00F770F5">
        <w:tc>
          <w:tcPr>
            <w:tcW w:w="2203" w:type="dxa"/>
            <w:shd w:val="clear" w:color="auto" w:fill="auto"/>
          </w:tcPr>
          <w:p w:rsidR="00A166FE" w:rsidRPr="00511E4B" w:rsidRDefault="00A166FE" w:rsidP="000A1CFA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 xml:space="preserve">7. Финансово осигуряване дейността на АДФИ и провеждане на ефективна политика за професионално развитие на органите и служителите и за повишаване на качеството на дейността по държавна финансова инспекция и укрепване на </w:t>
            </w:r>
            <w:proofErr w:type="spellStart"/>
            <w:r w:rsidRPr="00511E4B">
              <w:rPr>
                <w:rFonts w:ascii="Arial" w:hAnsi="Arial" w:cs="Arial"/>
                <w:lang w:val="bg-BG"/>
              </w:rPr>
              <w:lastRenderedPageBreak/>
              <w:t>административ-ния</w:t>
            </w:r>
            <w:proofErr w:type="spellEnd"/>
            <w:r w:rsidRPr="00511E4B">
              <w:rPr>
                <w:rFonts w:ascii="Arial" w:hAnsi="Arial" w:cs="Arial"/>
                <w:lang w:val="bg-BG"/>
              </w:rPr>
              <w:t xml:space="preserve"> капацитет.</w:t>
            </w:r>
          </w:p>
        </w:tc>
        <w:tc>
          <w:tcPr>
            <w:tcW w:w="1985" w:type="dxa"/>
            <w:shd w:val="clear" w:color="auto" w:fill="auto"/>
          </w:tcPr>
          <w:p w:rsidR="00A166FE" w:rsidRPr="008E0A70" w:rsidRDefault="00A166FE" w:rsidP="00A166FE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Финансово осигуряване дейността на АДФИ и провеждане на ефективна политика за </w:t>
            </w:r>
          </w:p>
          <w:p w:rsidR="00A166FE" w:rsidRPr="008E0A70" w:rsidRDefault="0046210C" w:rsidP="00A166FE">
            <w:pPr>
              <w:rPr>
                <w:rFonts w:ascii="Arial" w:hAnsi="Arial" w:cs="Arial"/>
                <w:lang w:val="bg-BG"/>
              </w:rPr>
            </w:pPr>
            <w:proofErr w:type="spellStart"/>
            <w:r w:rsidRPr="008E0A70">
              <w:rPr>
                <w:rFonts w:ascii="Arial" w:hAnsi="Arial" w:cs="Arial"/>
                <w:lang w:val="bg-BG"/>
              </w:rPr>
              <w:t>п</w:t>
            </w:r>
            <w:r w:rsidR="00A166FE" w:rsidRPr="008E0A70">
              <w:rPr>
                <w:rFonts w:ascii="Arial" w:hAnsi="Arial" w:cs="Arial"/>
                <w:lang w:val="bg-BG"/>
              </w:rPr>
              <w:t>рофесионал</w:t>
            </w:r>
            <w:proofErr w:type="spellEnd"/>
            <w:r w:rsidR="00A166FE" w:rsidRPr="008E0A70">
              <w:rPr>
                <w:rFonts w:ascii="Arial" w:hAnsi="Arial" w:cs="Arial"/>
                <w:lang w:val="bg-BG"/>
              </w:rPr>
              <w:t>-</w:t>
            </w:r>
          </w:p>
          <w:p w:rsidR="00A166FE" w:rsidRPr="008E0A70" w:rsidRDefault="00A166FE" w:rsidP="00A166FE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но развитие на органите и служителите  </w:t>
            </w:r>
          </w:p>
        </w:tc>
        <w:tc>
          <w:tcPr>
            <w:tcW w:w="1984" w:type="dxa"/>
            <w:shd w:val="clear" w:color="auto" w:fill="auto"/>
          </w:tcPr>
          <w:p w:rsidR="00A166FE" w:rsidRPr="008E0A70" w:rsidRDefault="00A166FE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Закон за публичните финанси, Стратегически план за развитието на държавната финансова инспекция в Република България </w:t>
            </w:r>
          </w:p>
          <w:p w:rsidR="00A166FE" w:rsidRPr="005F7F48" w:rsidRDefault="00A166FE" w:rsidP="00D907E6">
            <w:pPr>
              <w:rPr>
                <w:rFonts w:ascii="Arial" w:hAnsi="Arial" w:cs="Arial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</w:p>
        </w:tc>
        <w:tc>
          <w:tcPr>
            <w:tcW w:w="2297" w:type="dxa"/>
            <w:shd w:val="clear" w:color="auto" w:fill="auto"/>
          </w:tcPr>
          <w:p w:rsidR="00A166FE" w:rsidRPr="00511E4B" w:rsidRDefault="0046210C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7</w:t>
            </w:r>
            <w:r w:rsidR="00A166FE" w:rsidRPr="00511E4B">
              <w:rPr>
                <w:rFonts w:ascii="Arial" w:hAnsi="Arial" w:cs="Arial"/>
                <w:lang w:val="bg-BG"/>
              </w:rPr>
              <w:t>.1.</w:t>
            </w:r>
            <w:proofErr w:type="spellStart"/>
            <w:r w:rsidR="00A166FE" w:rsidRPr="00511E4B">
              <w:rPr>
                <w:rFonts w:ascii="Arial" w:hAnsi="Arial" w:cs="Arial"/>
                <w:lang w:val="bg-BG"/>
              </w:rPr>
              <w:t>Разпределе</w:t>
            </w:r>
            <w:r w:rsidRPr="00511E4B">
              <w:rPr>
                <w:rFonts w:ascii="Arial" w:hAnsi="Arial" w:cs="Arial"/>
                <w:lang w:val="bg-BG"/>
              </w:rPr>
              <w:t>-</w:t>
            </w:r>
            <w:r w:rsidR="00A166FE" w:rsidRPr="00511E4B">
              <w:rPr>
                <w:rFonts w:ascii="Arial" w:hAnsi="Arial" w:cs="Arial"/>
                <w:lang w:val="bg-BG"/>
              </w:rPr>
              <w:t>ние</w:t>
            </w:r>
            <w:proofErr w:type="spellEnd"/>
            <w:r w:rsidR="00A166FE" w:rsidRPr="00511E4B">
              <w:rPr>
                <w:rFonts w:ascii="Arial" w:hAnsi="Arial" w:cs="Arial"/>
                <w:lang w:val="bg-BG"/>
              </w:rPr>
              <w:t xml:space="preserve"> на  утвърдените средства на АДФИ със Закона за  бюджета за 201</w:t>
            </w:r>
            <w:r w:rsidR="00983E39">
              <w:rPr>
                <w:rFonts w:ascii="Arial" w:hAnsi="Arial" w:cs="Arial"/>
                <w:lang w:val="bg-BG"/>
              </w:rPr>
              <w:t>9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година</w:t>
            </w:r>
            <w:r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C506E5">
            <w:pPr>
              <w:rPr>
                <w:rFonts w:ascii="Arial" w:hAnsi="Arial" w:cs="Arial"/>
              </w:rPr>
            </w:pPr>
          </w:p>
          <w:p w:rsidR="005F7F48" w:rsidRPr="00511E4B" w:rsidRDefault="005F7F48" w:rsidP="00C506E5">
            <w:pPr>
              <w:rPr>
                <w:rFonts w:ascii="Arial" w:hAnsi="Arial" w:cs="Arial"/>
              </w:rPr>
            </w:pPr>
          </w:p>
          <w:p w:rsidR="00A166FE" w:rsidRPr="00511E4B" w:rsidRDefault="0046210C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7</w:t>
            </w:r>
            <w:r w:rsidR="00A166FE" w:rsidRPr="00511E4B">
              <w:rPr>
                <w:rFonts w:ascii="Arial" w:hAnsi="Arial" w:cs="Arial"/>
                <w:lang w:val="bg-BG"/>
              </w:rPr>
              <w:t>.2</w:t>
            </w:r>
            <w:r w:rsidRPr="00511E4B">
              <w:rPr>
                <w:rFonts w:ascii="Arial" w:hAnsi="Arial" w:cs="Arial"/>
                <w:lang w:val="bg-BG"/>
              </w:rPr>
              <w:t>.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Разработване на  проект на  бюджет </w:t>
            </w:r>
            <w:r w:rsidR="005D0E79">
              <w:rPr>
                <w:rFonts w:ascii="Arial" w:hAnsi="Arial" w:cs="Arial"/>
                <w:lang w:val="bg-BG"/>
              </w:rPr>
              <w:t xml:space="preserve">в програмен формат  на АДФИ за </w:t>
            </w:r>
            <w:r w:rsidR="00A166FE" w:rsidRPr="005D0E79">
              <w:rPr>
                <w:rFonts w:ascii="Arial" w:hAnsi="Arial" w:cs="Arial"/>
                <w:lang w:val="bg-BG"/>
              </w:rPr>
              <w:t>20</w:t>
            </w:r>
            <w:r w:rsidR="00233A00" w:rsidRPr="005D0E79">
              <w:rPr>
                <w:rFonts w:ascii="Arial" w:hAnsi="Arial" w:cs="Arial"/>
              </w:rPr>
              <w:t>20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година</w:t>
            </w:r>
            <w:r w:rsidRPr="00511E4B">
              <w:rPr>
                <w:rFonts w:ascii="Arial" w:hAnsi="Arial" w:cs="Arial"/>
                <w:lang w:val="bg-BG"/>
              </w:rPr>
              <w:t>.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</w:t>
            </w:r>
          </w:p>
          <w:p w:rsidR="00A166FE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787568" w:rsidRPr="00787568" w:rsidRDefault="00787568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46210C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7.</w:t>
            </w:r>
            <w:r w:rsidR="00A166FE" w:rsidRPr="00511E4B">
              <w:rPr>
                <w:rFonts w:ascii="Arial" w:hAnsi="Arial" w:cs="Arial"/>
                <w:lang w:val="bg-BG"/>
              </w:rPr>
              <w:t>3</w:t>
            </w:r>
            <w:r w:rsidRPr="00511E4B">
              <w:rPr>
                <w:rFonts w:ascii="Arial" w:hAnsi="Arial" w:cs="Arial"/>
                <w:lang w:val="bg-BG"/>
              </w:rPr>
              <w:t>.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Разработване  </w:t>
            </w:r>
            <w:r w:rsidR="00A166FE" w:rsidRPr="00511E4B">
              <w:rPr>
                <w:rFonts w:ascii="Arial" w:hAnsi="Arial" w:cs="Arial"/>
                <w:lang w:val="bg-BG"/>
              </w:rPr>
              <w:lastRenderedPageBreak/>
              <w:t xml:space="preserve">на  бюджетната прогноза  на АДФИ по политики  и програми за  периода  </w:t>
            </w:r>
            <w:r w:rsidR="00A166FE" w:rsidRPr="00233A00">
              <w:rPr>
                <w:rFonts w:ascii="Arial" w:hAnsi="Arial" w:cs="Arial"/>
                <w:b/>
                <w:lang w:val="bg-BG"/>
              </w:rPr>
              <w:t>20</w:t>
            </w:r>
            <w:r w:rsidR="00233A00" w:rsidRPr="00233A00">
              <w:rPr>
                <w:rFonts w:ascii="Arial" w:hAnsi="Arial" w:cs="Arial"/>
                <w:b/>
              </w:rPr>
              <w:t>20</w:t>
            </w:r>
            <w:r w:rsidR="00A166FE" w:rsidRPr="00233A00">
              <w:rPr>
                <w:rFonts w:ascii="Arial" w:hAnsi="Arial" w:cs="Arial"/>
                <w:b/>
                <w:lang w:val="bg-BG"/>
              </w:rPr>
              <w:t>-20</w:t>
            </w:r>
            <w:r w:rsidR="00A35BC2" w:rsidRPr="00233A00">
              <w:rPr>
                <w:rFonts w:ascii="Arial" w:hAnsi="Arial" w:cs="Arial"/>
                <w:b/>
              </w:rPr>
              <w:t>2</w:t>
            </w:r>
            <w:r w:rsidR="00233A00" w:rsidRPr="00233A00">
              <w:rPr>
                <w:rFonts w:ascii="Arial" w:hAnsi="Arial" w:cs="Arial"/>
                <w:b/>
              </w:rPr>
              <w:t>2</w:t>
            </w:r>
            <w:r w:rsidR="00A166FE" w:rsidRPr="00233A00">
              <w:rPr>
                <w:rFonts w:ascii="Arial" w:hAnsi="Arial" w:cs="Arial"/>
                <w:b/>
                <w:lang w:val="bg-BG"/>
              </w:rPr>
              <w:t xml:space="preserve"> </w:t>
            </w:r>
            <w:r w:rsidR="00A166FE" w:rsidRPr="00511E4B">
              <w:rPr>
                <w:rFonts w:ascii="Arial" w:hAnsi="Arial" w:cs="Arial"/>
                <w:lang w:val="bg-BG"/>
              </w:rPr>
              <w:t>г</w:t>
            </w:r>
            <w:r w:rsidR="00F95A04">
              <w:rPr>
                <w:rFonts w:ascii="Arial" w:hAnsi="Arial" w:cs="Arial"/>
                <w:lang w:val="bg-BG"/>
              </w:rPr>
              <w:t>одина</w:t>
            </w:r>
            <w:r w:rsidR="00A166FE" w:rsidRPr="00511E4B">
              <w:rPr>
                <w:rFonts w:ascii="Arial" w:hAnsi="Arial" w:cs="Arial"/>
                <w:lang w:val="bg-BG"/>
              </w:rPr>
              <w:t>.</w:t>
            </w:r>
          </w:p>
          <w:p w:rsidR="005F7F48" w:rsidRDefault="005F7F48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46210C" w:rsidP="00C506E5">
            <w:pPr>
              <w:rPr>
                <w:rFonts w:ascii="Arial" w:hAnsi="Arial" w:cs="Arial"/>
              </w:rPr>
            </w:pPr>
            <w:r w:rsidRPr="00511E4B">
              <w:rPr>
                <w:rFonts w:ascii="Arial" w:hAnsi="Arial" w:cs="Arial"/>
                <w:lang w:val="bg-BG"/>
              </w:rPr>
              <w:t>7</w:t>
            </w:r>
            <w:r w:rsidR="00A166FE" w:rsidRPr="00511E4B">
              <w:rPr>
                <w:rFonts w:ascii="Arial" w:hAnsi="Arial" w:cs="Arial"/>
                <w:lang w:val="bg-BG"/>
              </w:rPr>
              <w:t>.4.</w:t>
            </w:r>
            <w:r w:rsidRPr="00511E4B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A166FE" w:rsidRPr="00511E4B">
              <w:rPr>
                <w:rFonts w:ascii="Arial" w:hAnsi="Arial" w:cs="Arial"/>
                <w:lang w:val="bg-BG"/>
              </w:rPr>
              <w:t>Актуализи</w:t>
            </w:r>
            <w:r w:rsidRPr="00511E4B">
              <w:rPr>
                <w:rFonts w:ascii="Arial" w:hAnsi="Arial" w:cs="Arial"/>
                <w:lang w:val="bg-BG"/>
              </w:rPr>
              <w:t>-</w:t>
            </w:r>
            <w:r w:rsidR="00A166FE" w:rsidRPr="00511E4B">
              <w:rPr>
                <w:rFonts w:ascii="Arial" w:hAnsi="Arial" w:cs="Arial"/>
                <w:lang w:val="bg-BG"/>
              </w:rPr>
              <w:t>ране</w:t>
            </w:r>
            <w:proofErr w:type="spellEnd"/>
            <w:r w:rsidR="00A166FE" w:rsidRPr="00511E4B">
              <w:rPr>
                <w:rFonts w:ascii="Arial" w:hAnsi="Arial" w:cs="Arial"/>
                <w:lang w:val="bg-BG"/>
              </w:rPr>
              <w:t xml:space="preserve"> на </w:t>
            </w:r>
            <w:r w:rsidR="001F2062" w:rsidRPr="00511E4B">
              <w:rPr>
                <w:rFonts w:ascii="Arial" w:hAnsi="Arial" w:cs="Arial"/>
                <w:lang w:val="bg-BG"/>
              </w:rPr>
              <w:t xml:space="preserve"> вътрешните актове, свързани с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 въведената  система за финансово управление и контрол в АДФИ</w:t>
            </w:r>
            <w:r w:rsidR="00F95A04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C506E5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A166FE" w:rsidRDefault="00A166FE" w:rsidP="00C506E5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787568" w:rsidRPr="00511E4B" w:rsidRDefault="00787568" w:rsidP="00C506E5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A166FE" w:rsidRPr="00511E4B" w:rsidRDefault="0046210C" w:rsidP="00C506E5">
            <w:pPr>
              <w:ind w:right="-108"/>
              <w:rPr>
                <w:rFonts w:ascii="Arial" w:hAnsi="Arial" w:cs="Arial"/>
              </w:rPr>
            </w:pPr>
            <w:r w:rsidRPr="00511E4B">
              <w:rPr>
                <w:rFonts w:ascii="Arial" w:hAnsi="Arial" w:cs="Arial"/>
                <w:lang w:val="bg-BG"/>
              </w:rPr>
              <w:t>7</w:t>
            </w:r>
            <w:r w:rsidR="00A166FE" w:rsidRPr="00511E4B">
              <w:rPr>
                <w:rFonts w:ascii="Arial" w:hAnsi="Arial" w:cs="Arial"/>
                <w:lang w:val="bg-BG"/>
              </w:rPr>
              <w:t>.5.</w:t>
            </w:r>
            <w:r w:rsidRPr="00511E4B">
              <w:rPr>
                <w:rFonts w:ascii="Arial" w:hAnsi="Arial" w:cs="Arial"/>
                <w:lang w:val="bg-BG"/>
              </w:rPr>
              <w:t xml:space="preserve"> </w:t>
            </w:r>
            <w:r w:rsidR="00A166FE" w:rsidRPr="00511E4B">
              <w:rPr>
                <w:rFonts w:ascii="Arial" w:hAnsi="Arial" w:cs="Arial"/>
                <w:lang w:val="bg-BG"/>
              </w:rPr>
              <w:t>Укрепване на административния капацитет на Агенцията за държавна финансова инспекция чрез</w:t>
            </w:r>
            <w:r w:rsidR="00A56AE6" w:rsidRPr="00511E4B">
              <w:rPr>
                <w:rFonts w:ascii="Arial" w:hAnsi="Arial" w:cs="Arial"/>
                <w:lang w:val="bg-BG"/>
              </w:rPr>
              <w:t xml:space="preserve"> </w:t>
            </w:r>
            <w:r w:rsidR="00A166FE" w:rsidRPr="00511E4B">
              <w:rPr>
                <w:rFonts w:ascii="Arial" w:hAnsi="Arial" w:cs="Arial"/>
                <w:lang w:val="bg-BG"/>
              </w:rPr>
              <w:t>специализирани обучения организирани от АДФИ и  обучения по теми на  ИПА,</w:t>
            </w:r>
            <w:r w:rsidRPr="00511E4B">
              <w:rPr>
                <w:rFonts w:ascii="Arial" w:hAnsi="Arial" w:cs="Arial"/>
                <w:lang w:val="bg-BG"/>
              </w:rPr>
              <w:t xml:space="preserve"> </w:t>
            </w:r>
            <w:r w:rsidR="00A166FE" w:rsidRPr="00511E4B">
              <w:rPr>
                <w:rFonts w:ascii="Arial" w:hAnsi="Arial" w:cs="Arial"/>
                <w:lang w:val="bg-BG"/>
              </w:rPr>
              <w:lastRenderedPageBreak/>
              <w:t>по проекти със средства на ЕС;</w:t>
            </w:r>
          </w:p>
          <w:p w:rsidR="00A166FE" w:rsidRDefault="00A166FE" w:rsidP="00C506E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val="bg-BG"/>
              </w:rPr>
            </w:pPr>
          </w:p>
          <w:p w:rsidR="00A166FE" w:rsidRDefault="00D15DEE" w:rsidP="0046210C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7.6. О</w:t>
            </w:r>
            <w:r w:rsidR="00A166FE" w:rsidRPr="00511E4B">
              <w:rPr>
                <w:rFonts w:ascii="Arial" w:hAnsi="Arial" w:cs="Arial"/>
                <w:lang w:val="bg-BG"/>
              </w:rPr>
              <w:t>сигуряване на кариерно  развитие на персонала</w:t>
            </w:r>
            <w:r w:rsidR="0046210C" w:rsidRPr="00511E4B">
              <w:rPr>
                <w:rFonts w:ascii="Arial" w:hAnsi="Arial" w:cs="Arial"/>
                <w:lang w:val="bg-BG"/>
              </w:rPr>
              <w:t>.</w:t>
            </w:r>
          </w:p>
          <w:p w:rsidR="004F5D2D" w:rsidRPr="00511E4B" w:rsidRDefault="004F5D2D" w:rsidP="0046210C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lang w:val="bg-BG"/>
              </w:rPr>
            </w:pPr>
          </w:p>
          <w:p w:rsidR="00A166FE" w:rsidRDefault="00A166FE" w:rsidP="00C506E5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F5D2D" w:rsidRPr="00511E4B" w:rsidRDefault="005D0E79" w:rsidP="00C506E5">
            <w:pPr>
              <w:ind w:right="-108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7.</w:t>
            </w:r>
            <w:proofErr w:type="spellStart"/>
            <w:r>
              <w:rPr>
                <w:rFonts w:ascii="Arial" w:hAnsi="Arial" w:cs="Arial"/>
                <w:lang w:val="bg-BG"/>
              </w:rPr>
              <w:t>7</w:t>
            </w:r>
            <w:proofErr w:type="spellEnd"/>
            <w:r>
              <w:rPr>
                <w:rFonts w:ascii="Arial" w:hAnsi="Arial" w:cs="Arial"/>
                <w:lang w:val="bg-BG"/>
              </w:rPr>
              <w:t>.</w:t>
            </w:r>
            <w:proofErr w:type="spellStart"/>
            <w:r w:rsidR="004F5D2D" w:rsidRPr="00E259CC">
              <w:rPr>
                <w:rFonts w:ascii="Arial" w:hAnsi="Arial" w:cs="Arial"/>
              </w:rPr>
              <w:t>Усъвършенстване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на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 </w:t>
            </w:r>
            <w:proofErr w:type="spellStart"/>
            <w:r w:rsidR="004F5D2D" w:rsidRPr="00E259CC">
              <w:rPr>
                <w:rFonts w:ascii="Arial" w:hAnsi="Arial" w:cs="Arial"/>
              </w:rPr>
              <w:t>процеса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на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подбор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на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кадри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и </w:t>
            </w:r>
            <w:proofErr w:type="spellStart"/>
            <w:r w:rsidR="004F5D2D" w:rsidRPr="00E259CC">
              <w:rPr>
                <w:rFonts w:ascii="Arial" w:hAnsi="Arial" w:cs="Arial"/>
              </w:rPr>
              <w:t>тяхното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</w:t>
            </w:r>
            <w:proofErr w:type="spellStart"/>
            <w:r w:rsidR="004F5D2D" w:rsidRPr="00E259CC">
              <w:rPr>
                <w:rFonts w:ascii="Arial" w:hAnsi="Arial" w:cs="Arial"/>
              </w:rPr>
              <w:t>въвеждане</w:t>
            </w:r>
            <w:proofErr w:type="spellEnd"/>
            <w:r w:rsidR="004F5D2D" w:rsidRPr="00E259CC">
              <w:rPr>
                <w:rFonts w:ascii="Arial" w:hAnsi="Arial" w:cs="Arial"/>
              </w:rPr>
              <w:t xml:space="preserve"> в </w:t>
            </w:r>
            <w:proofErr w:type="spellStart"/>
            <w:r w:rsidR="004F5D2D" w:rsidRPr="00E259CC">
              <w:rPr>
                <w:rFonts w:ascii="Arial" w:hAnsi="Arial" w:cs="Arial"/>
              </w:rPr>
              <w:t>работата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Януари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511E4B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C506E5">
            <w:pPr>
              <w:rPr>
                <w:rFonts w:ascii="Arial" w:hAnsi="Arial" w:cs="Arial"/>
              </w:rPr>
            </w:pPr>
          </w:p>
          <w:p w:rsidR="005F7F48" w:rsidRPr="00511E4B" w:rsidRDefault="005F7F48" w:rsidP="00C506E5">
            <w:pPr>
              <w:rPr>
                <w:rFonts w:ascii="Arial" w:hAnsi="Arial" w:cs="Arial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м.</w:t>
            </w:r>
            <w:r w:rsidR="0046210C" w:rsidRPr="00511E4B">
              <w:rPr>
                <w:rFonts w:ascii="Arial" w:hAnsi="Arial" w:cs="Arial"/>
                <w:lang w:val="bg-BG"/>
              </w:rPr>
              <w:t xml:space="preserve"> </w:t>
            </w:r>
            <w:r w:rsidRPr="00511E4B">
              <w:rPr>
                <w:rFonts w:ascii="Arial" w:hAnsi="Arial" w:cs="Arial"/>
                <w:lang w:val="bg-BG"/>
              </w:rPr>
              <w:t>август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511E4B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</w:rPr>
            </w:pPr>
          </w:p>
          <w:p w:rsidR="00787568" w:rsidRDefault="00787568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м.</w:t>
            </w:r>
            <w:r w:rsidR="0046210C" w:rsidRPr="00511E4B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Pr="00511E4B">
              <w:rPr>
                <w:rFonts w:ascii="Arial" w:hAnsi="Arial" w:cs="Arial"/>
                <w:lang w:val="bg-BG"/>
              </w:rPr>
              <w:t>февру</w:t>
            </w:r>
            <w:r w:rsidR="0046210C" w:rsidRPr="00511E4B">
              <w:rPr>
                <w:rFonts w:ascii="Arial" w:hAnsi="Arial" w:cs="Arial"/>
                <w:lang w:val="bg-BG"/>
              </w:rPr>
              <w:t>-</w:t>
            </w:r>
            <w:r w:rsidRPr="00511E4B">
              <w:rPr>
                <w:rFonts w:ascii="Arial" w:hAnsi="Arial" w:cs="Arial"/>
                <w:lang w:val="bg-BG"/>
              </w:rPr>
              <w:lastRenderedPageBreak/>
              <w:t>ари</w:t>
            </w:r>
            <w:proofErr w:type="spellEnd"/>
            <w:r w:rsidRPr="00511E4B">
              <w:rPr>
                <w:rFonts w:ascii="Arial" w:hAnsi="Arial" w:cs="Arial"/>
                <w:lang w:val="bg-BG"/>
              </w:rPr>
              <w:t xml:space="preserve"> 201</w:t>
            </w:r>
            <w:r w:rsidR="00D907E6">
              <w:rPr>
                <w:rFonts w:ascii="Arial" w:hAnsi="Arial" w:cs="Arial"/>
                <w:lang w:val="bg-BG"/>
              </w:rPr>
              <w:t xml:space="preserve">9 </w:t>
            </w:r>
            <w:r w:rsidRPr="00511E4B">
              <w:rPr>
                <w:rFonts w:ascii="Arial" w:hAnsi="Arial" w:cs="Arial"/>
                <w:lang w:val="bg-BG"/>
              </w:rPr>
              <w:t>г.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C45D42" w:rsidRPr="00983E39" w:rsidRDefault="00C45D42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м.</w:t>
            </w:r>
            <w:r w:rsidR="0046210C" w:rsidRPr="00511E4B">
              <w:rPr>
                <w:rFonts w:ascii="Arial" w:hAnsi="Arial" w:cs="Arial"/>
                <w:lang w:val="bg-BG"/>
              </w:rPr>
              <w:t xml:space="preserve"> декември</w:t>
            </w:r>
            <w:r w:rsidRPr="00511E4B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511E4B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787568" w:rsidRDefault="00787568" w:rsidP="0046210C">
            <w:pPr>
              <w:ind w:right="-60"/>
              <w:rPr>
                <w:rFonts w:ascii="Arial" w:hAnsi="Arial" w:cs="Arial"/>
                <w:lang w:val="bg-BG"/>
              </w:rPr>
            </w:pPr>
          </w:p>
          <w:p w:rsidR="00A166FE" w:rsidRPr="00511E4B" w:rsidRDefault="0046210C" w:rsidP="0046210C">
            <w:pPr>
              <w:ind w:right="-60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П</w:t>
            </w:r>
            <w:r w:rsidR="00A166FE" w:rsidRPr="00511E4B">
              <w:rPr>
                <w:rFonts w:ascii="Arial" w:hAnsi="Arial" w:cs="Arial"/>
                <w:lang w:val="bg-BG"/>
              </w:rPr>
              <w:t>остоянен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60"/>
              <w:rPr>
                <w:rFonts w:ascii="Arial" w:hAnsi="Arial" w:cs="Arial"/>
                <w:lang w:val="bg-BG"/>
              </w:rPr>
            </w:pPr>
          </w:p>
          <w:p w:rsidR="00983E39" w:rsidRDefault="00983E39" w:rsidP="0046210C">
            <w:pPr>
              <w:ind w:right="-60"/>
              <w:rPr>
                <w:rFonts w:ascii="Arial" w:hAnsi="Arial" w:cs="Arial"/>
                <w:lang w:val="bg-BG"/>
              </w:rPr>
            </w:pPr>
          </w:p>
          <w:p w:rsidR="00983E39" w:rsidRDefault="00983E39" w:rsidP="0046210C">
            <w:pPr>
              <w:ind w:right="-60"/>
              <w:rPr>
                <w:rFonts w:ascii="Arial" w:hAnsi="Arial" w:cs="Arial"/>
                <w:lang w:val="bg-BG"/>
              </w:rPr>
            </w:pPr>
          </w:p>
          <w:p w:rsidR="00983E39" w:rsidRDefault="00983E39" w:rsidP="0046210C">
            <w:pPr>
              <w:ind w:right="-60"/>
              <w:rPr>
                <w:rFonts w:ascii="Arial" w:hAnsi="Arial" w:cs="Arial"/>
                <w:lang w:val="bg-BG"/>
              </w:rPr>
            </w:pPr>
          </w:p>
          <w:p w:rsidR="00A166FE" w:rsidRPr="00511E4B" w:rsidRDefault="0046210C" w:rsidP="0046210C">
            <w:pPr>
              <w:ind w:right="-60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П</w:t>
            </w:r>
            <w:r w:rsidR="00A166FE" w:rsidRPr="00511E4B">
              <w:rPr>
                <w:rFonts w:ascii="Arial" w:hAnsi="Arial" w:cs="Arial"/>
                <w:lang w:val="bg-BG"/>
              </w:rPr>
              <w:t>остоянен</w:t>
            </w: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A166FE" w:rsidRDefault="00A166FE" w:rsidP="00C506E5">
            <w:pPr>
              <w:rPr>
                <w:rFonts w:ascii="Arial" w:hAnsi="Arial" w:cs="Arial"/>
                <w:lang w:val="bg-BG"/>
              </w:rPr>
            </w:pPr>
          </w:p>
          <w:p w:rsidR="004F5D2D" w:rsidRDefault="004F5D2D" w:rsidP="00C506E5">
            <w:pPr>
              <w:rPr>
                <w:rFonts w:ascii="Arial" w:hAnsi="Arial" w:cs="Arial"/>
                <w:lang w:val="bg-BG"/>
              </w:rPr>
            </w:pPr>
          </w:p>
          <w:p w:rsidR="004F5D2D" w:rsidRDefault="004F5D2D" w:rsidP="00C506E5">
            <w:pPr>
              <w:rPr>
                <w:rFonts w:ascii="Arial" w:hAnsi="Arial" w:cs="Arial"/>
                <w:lang w:val="bg-BG"/>
              </w:rPr>
            </w:pPr>
          </w:p>
          <w:p w:rsidR="004F5D2D" w:rsidRPr="00511E4B" w:rsidRDefault="004F5D2D" w:rsidP="004F5D2D">
            <w:pPr>
              <w:ind w:left="-13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 Постоянен</w:t>
            </w:r>
          </w:p>
        </w:tc>
        <w:tc>
          <w:tcPr>
            <w:tcW w:w="1984" w:type="dxa"/>
            <w:shd w:val="clear" w:color="auto" w:fill="auto"/>
          </w:tcPr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Бюджет на АДФИ за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511E4B">
              <w:rPr>
                <w:rFonts w:ascii="Arial" w:hAnsi="Arial" w:cs="Arial"/>
                <w:lang w:val="bg-BG"/>
              </w:rPr>
              <w:t>г.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A166FE">
            <w:pPr>
              <w:rPr>
                <w:rFonts w:ascii="Arial" w:hAnsi="Arial" w:cs="Arial"/>
              </w:rPr>
            </w:pPr>
          </w:p>
          <w:p w:rsidR="005F7F48" w:rsidRPr="00511E4B" w:rsidRDefault="005F7F48" w:rsidP="00A166FE">
            <w:pPr>
              <w:rPr>
                <w:rFonts w:ascii="Arial" w:hAnsi="Arial" w:cs="Arial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 xml:space="preserve">Проект на бюджет на АДФИ по програми  за </w:t>
            </w:r>
            <w:r w:rsidRPr="00983E39">
              <w:rPr>
                <w:rFonts w:ascii="Arial" w:hAnsi="Arial" w:cs="Arial"/>
                <w:lang w:val="bg-BG"/>
              </w:rPr>
              <w:t>20</w:t>
            </w:r>
            <w:r w:rsidR="00D907E6" w:rsidRPr="00983E39">
              <w:rPr>
                <w:rFonts w:ascii="Arial" w:hAnsi="Arial" w:cs="Arial"/>
                <w:lang w:val="bg-BG"/>
              </w:rPr>
              <w:t>20</w:t>
            </w:r>
            <w:r w:rsidRPr="00983E39">
              <w:rPr>
                <w:rFonts w:ascii="Arial" w:hAnsi="Arial" w:cs="Arial"/>
                <w:lang w:val="bg-BG"/>
              </w:rPr>
              <w:t xml:space="preserve"> г</w:t>
            </w:r>
            <w:r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</w:rPr>
            </w:pPr>
          </w:p>
          <w:p w:rsidR="00787568" w:rsidRDefault="00787568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 xml:space="preserve">Бюджетна </w:t>
            </w:r>
            <w:r w:rsidRPr="00511E4B">
              <w:rPr>
                <w:rFonts w:ascii="Arial" w:hAnsi="Arial" w:cs="Arial"/>
                <w:lang w:val="bg-BG"/>
              </w:rPr>
              <w:lastRenderedPageBreak/>
              <w:t>прогноза  на АДФИ</w:t>
            </w:r>
          </w:p>
          <w:p w:rsidR="00A166FE" w:rsidRPr="00511E4B" w:rsidRDefault="0046210C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з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а периода </w:t>
            </w:r>
            <w:r w:rsidR="00A166FE" w:rsidRPr="00983E39">
              <w:rPr>
                <w:rFonts w:ascii="Arial" w:hAnsi="Arial" w:cs="Arial"/>
                <w:lang w:val="bg-BG"/>
              </w:rPr>
              <w:t>20</w:t>
            </w:r>
            <w:r w:rsidR="00233A00" w:rsidRPr="00983E39">
              <w:rPr>
                <w:rFonts w:ascii="Arial" w:hAnsi="Arial" w:cs="Arial"/>
              </w:rPr>
              <w:t>20</w:t>
            </w:r>
            <w:r w:rsidR="00A166FE" w:rsidRPr="00983E39">
              <w:rPr>
                <w:rFonts w:ascii="Arial" w:hAnsi="Arial" w:cs="Arial"/>
                <w:lang w:val="bg-BG"/>
              </w:rPr>
              <w:t>-20</w:t>
            </w:r>
            <w:r w:rsidR="00A166FE" w:rsidRPr="00983E39">
              <w:rPr>
                <w:rFonts w:ascii="Arial" w:hAnsi="Arial" w:cs="Arial"/>
              </w:rPr>
              <w:t>2</w:t>
            </w:r>
            <w:r w:rsidR="00233A00" w:rsidRPr="00983E39">
              <w:rPr>
                <w:rFonts w:ascii="Arial" w:hAnsi="Arial" w:cs="Arial"/>
              </w:rPr>
              <w:t>2</w:t>
            </w:r>
            <w:r w:rsidR="00A166FE" w:rsidRPr="00983E39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5F7F48" w:rsidRPr="00511E4B" w:rsidRDefault="005F7F48" w:rsidP="00A166FE">
            <w:pPr>
              <w:rPr>
                <w:rFonts w:ascii="Arial" w:hAnsi="Arial" w:cs="Arial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Актуализиране на Вътрешни правила, свъ</w:t>
            </w:r>
            <w:r w:rsidR="00983E39">
              <w:rPr>
                <w:rFonts w:ascii="Arial" w:hAnsi="Arial" w:cs="Arial"/>
                <w:lang w:val="bg-BG"/>
              </w:rPr>
              <w:t xml:space="preserve">рзани със счетоводната дейност </w:t>
            </w:r>
            <w:r w:rsidRPr="00511E4B">
              <w:rPr>
                <w:rFonts w:ascii="Arial" w:hAnsi="Arial" w:cs="Arial"/>
                <w:lang w:val="bg-BG"/>
              </w:rPr>
              <w:t>и финансовото управление и контрол.</w:t>
            </w:r>
          </w:p>
          <w:p w:rsidR="00511E4B" w:rsidRPr="00511E4B" w:rsidRDefault="00511E4B" w:rsidP="00A166FE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87568" w:rsidRDefault="00787568" w:rsidP="00A166FE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166FE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166FE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A166FE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Повишаване на професионалната компетентност на служителите</w:t>
            </w:r>
            <w:r w:rsidR="0046210C" w:rsidRPr="00511E4B">
              <w:rPr>
                <w:rFonts w:ascii="Arial" w:hAnsi="Arial" w:cs="Arial"/>
                <w:lang w:val="bg-BG"/>
              </w:rPr>
              <w:t>.</w:t>
            </w:r>
            <w:r w:rsidRPr="00511E4B">
              <w:rPr>
                <w:rFonts w:ascii="Arial" w:hAnsi="Arial" w:cs="Arial"/>
                <w:lang w:val="bg-BG"/>
              </w:rPr>
              <w:t xml:space="preserve"> 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56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56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56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56"/>
              <w:rPr>
                <w:rFonts w:ascii="Arial" w:hAnsi="Arial" w:cs="Arial"/>
                <w:lang w:val="bg-BG"/>
              </w:rPr>
            </w:pPr>
          </w:p>
          <w:p w:rsidR="00F95A04" w:rsidRDefault="00A166FE" w:rsidP="00606932">
            <w:pPr>
              <w:ind w:right="-56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Създаване на условия  за професионално и  кариерно развитие на персонала</w:t>
            </w:r>
            <w:r w:rsidR="00C773BA">
              <w:rPr>
                <w:rFonts w:ascii="Arial" w:hAnsi="Arial" w:cs="Arial"/>
                <w:lang w:val="bg-BG"/>
              </w:rPr>
              <w:t>.</w:t>
            </w:r>
          </w:p>
          <w:p w:rsidR="004F5D2D" w:rsidRDefault="004F5D2D" w:rsidP="00606932">
            <w:pPr>
              <w:ind w:right="-56"/>
              <w:rPr>
                <w:rFonts w:ascii="Arial" w:hAnsi="Arial" w:cs="Arial"/>
                <w:lang w:val="bg-BG"/>
              </w:rPr>
            </w:pPr>
          </w:p>
          <w:p w:rsidR="004F5D2D" w:rsidRPr="00511E4B" w:rsidRDefault="004F5D2D" w:rsidP="00606932">
            <w:pPr>
              <w:ind w:right="-5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Провеждане на конкурсни процедури за назначаване на нови служители и организиране на въвеждащо обучение</w:t>
            </w:r>
            <w:r w:rsidR="00762F12">
              <w:rPr>
                <w:rFonts w:ascii="Arial" w:hAnsi="Arial" w:cs="Arial"/>
                <w:lang w:val="bg-BG"/>
              </w:rPr>
              <w:t xml:space="preserve"> на новоназначените служители</w:t>
            </w:r>
          </w:p>
        </w:tc>
        <w:tc>
          <w:tcPr>
            <w:tcW w:w="1843" w:type="dxa"/>
            <w:shd w:val="clear" w:color="auto" w:fill="auto"/>
          </w:tcPr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 xml:space="preserve">Ефективна бюджетна политика на АДФИ за </w:t>
            </w:r>
            <w:r w:rsidR="00983E39">
              <w:rPr>
                <w:rFonts w:ascii="Arial" w:hAnsi="Arial" w:cs="Arial"/>
              </w:rPr>
              <w:t>20</w:t>
            </w:r>
            <w:r w:rsidR="00983E39">
              <w:rPr>
                <w:rFonts w:ascii="Arial" w:hAnsi="Arial" w:cs="Arial"/>
                <w:lang w:val="bg-BG"/>
              </w:rPr>
              <w:t>19</w:t>
            </w:r>
            <w:r w:rsidR="0046210C" w:rsidRPr="00511E4B">
              <w:rPr>
                <w:rFonts w:ascii="Arial" w:hAnsi="Arial" w:cs="Arial"/>
                <w:lang w:val="bg-BG"/>
              </w:rPr>
              <w:t xml:space="preserve"> </w:t>
            </w:r>
            <w:r w:rsidRPr="00511E4B">
              <w:rPr>
                <w:rFonts w:ascii="Arial" w:hAnsi="Arial" w:cs="Arial"/>
                <w:lang w:val="bg-BG"/>
              </w:rPr>
              <w:t>г</w:t>
            </w:r>
            <w:r w:rsidR="0046210C" w:rsidRPr="00511E4B">
              <w:rPr>
                <w:rFonts w:ascii="Arial" w:hAnsi="Arial" w:cs="Arial"/>
                <w:lang w:val="bg-BG"/>
              </w:rPr>
              <w:t>одина</w:t>
            </w:r>
            <w:r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A166FE">
            <w:pPr>
              <w:rPr>
                <w:rFonts w:ascii="Arial" w:hAnsi="Arial" w:cs="Arial"/>
              </w:rPr>
            </w:pPr>
          </w:p>
          <w:p w:rsidR="005F7F48" w:rsidRPr="00511E4B" w:rsidRDefault="005F7F48" w:rsidP="00A166FE">
            <w:pPr>
              <w:rPr>
                <w:rFonts w:ascii="Arial" w:hAnsi="Arial" w:cs="Arial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 xml:space="preserve">Създаване организация  за финансиране  </w:t>
            </w:r>
            <w:r w:rsidRPr="00983E39">
              <w:rPr>
                <w:rFonts w:ascii="Arial" w:hAnsi="Arial" w:cs="Arial"/>
                <w:lang w:val="bg-BG"/>
              </w:rPr>
              <w:t>за 20</w:t>
            </w:r>
            <w:r w:rsidR="00D907E6" w:rsidRPr="00983E39">
              <w:rPr>
                <w:rFonts w:ascii="Arial" w:hAnsi="Arial" w:cs="Arial"/>
                <w:lang w:val="bg-BG"/>
              </w:rPr>
              <w:t>20</w:t>
            </w:r>
            <w:r w:rsidRPr="00983E39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</w:rPr>
            </w:pPr>
          </w:p>
          <w:p w:rsidR="00787568" w:rsidRDefault="00787568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 xml:space="preserve">Финансово </w:t>
            </w:r>
            <w:r w:rsidRPr="00511E4B">
              <w:rPr>
                <w:rFonts w:ascii="Arial" w:hAnsi="Arial" w:cs="Arial"/>
                <w:lang w:val="bg-BG"/>
              </w:rPr>
              <w:lastRenderedPageBreak/>
              <w:t>осигуряване на АДФИ в средно</w:t>
            </w:r>
            <w:r w:rsidR="0046210C" w:rsidRPr="00511E4B">
              <w:rPr>
                <w:rFonts w:ascii="Arial" w:hAnsi="Arial" w:cs="Arial"/>
                <w:lang w:val="bg-BG"/>
              </w:rPr>
              <w:t>-</w:t>
            </w:r>
            <w:r w:rsidRPr="00511E4B">
              <w:rPr>
                <w:rFonts w:ascii="Arial" w:hAnsi="Arial" w:cs="Arial"/>
                <w:lang w:val="ru-RU"/>
              </w:rPr>
              <w:t xml:space="preserve"> </w:t>
            </w:r>
            <w:r w:rsidRPr="00511E4B">
              <w:rPr>
                <w:rFonts w:ascii="Arial" w:hAnsi="Arial" w:cs="Arial"/>
                <w:lang w:val="bg-BG"/>
              </w:rPr>
              <w:t xml:space="preserve">срочен план. 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5F7F48" w:rsidRPr="00511E4B" w:rsidRDefault="005F7F48" w:rsidP="00A166FE">
            <w:pPr>
              <w:rPr>
                <w:rFonts w:ascii="Arial" w:hAnsi="Arial" w:cs="Arial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Подобряване на   финансовото управление и контрола в АДФИ.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Утвърдени нормативни актове</w:t>
            </w:r>
            <w:r w:rsidR="004F032C"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787568" w:rsidRDefault="00787568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Участие на  служителите   в организира</w:t>
            </w:r>
            <w:r w:rsidR="0046210C" w:rsidRPr="00511E4B">
              <w:rPr>
                <w:rFonts w:ascii="Arial" w:hAnsi="Arial" w:cs="Arial"/>
                <w:lang w:val="bg-BG"/>
              </w:rPr>
              <w:t>-</w:t>
            </w:r>
            <w:r w:rsidRPr="00511E4B">
              <w:rPr>
                <w:rFonts w:ascii="Arial" w:hAnsi="Arial" w:cs="Arial"/>
                <w:lang w:val="bg-BG"/>
              </w:rPr>
              <w:t>ни обучения от АДФИ и други обучения,</w:t>
            </w:r>
            <w:r w:rsidR="0046210C" w:rsidRPr="00511E4B">
              <w:rPr>
                <w:rFonts w:ascii="Arial" w:hAnsi="Arial" w:cs="Arial"/>
                <w:lang w:val="bg-BG"/>
              </w:rPr>
              <w:t xml:space="preserve"> </w:t>
            </w:r>
            <w:r w:rsidRPr="00511E4B">
              <w:rPr>
                <w:rFonts w:ascii="Arial" w:hAnsi="Arial" w:cs="Arial"/>
                <w:lang w:val="bg-BG"/>
              </w:rPr>
              <w:t>семинари, кръгли маси и др</w:t>
            </w:r>
            <w:r w:rsidR="0046210C" w:rsidRPr="00511E4B">
              <w:rPr>
                <w:rFonts w:ascii="Arial" w:hAnsi="Arial" w:cs="Arial"/>
                <w:lang w:val="bg-BG"/>
              </w:rPr>
              <w:t>уги</w:t>
            </w:r>
            <w:r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A166FE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A166FE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A166FE">
            <w:pPr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Брой повишени в длъжност служители</w:t>
            </w:r>
            <w:r w:rsidR="004F032C" w:rsidRPr="00511E4B">
              <w:rPr>
                <w:rFonts w:ascii="Arial" w:hAnsi="Arial" w:cs="Arial"/>
                <w:lang w:val="bg-BG"/>
              </w:rPr>
              <w:t>.</w:t>
            </w:r>
          </w:p>
          <w:p w:rsidR="00A166FE" w:rsidRPr="00511E4B" w:rsidRDefault="00A166FE" w:rsidP="00A166FE">
            <w:pPr>
              <w:rPr>
                <w:rFonts w:ascii="Arial" w:hAnsi="Arial" w:cs="Arial"/>
                <w:lang w:val="bg-BG"/>
              </w:rPr>
            </w:pPr>
          </w:p>
          <w:p w:rsidR="00A166FE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762F12" w:rsidRDefault="00762F12" w:rsidP="009A5022">
            <w:pPr>
              <w:rPr>
                <w:rFonts w:ascii="Arial" w:hAnsi="Arial" w:cs="Arial"/>
                <w:lang w:val="bg-BG"/>
              </w:rPr>
            </w:pPr>
          </w:p>
          <w:p w:rsidR="00762F12" w:rsidRDefault="00762F12" w:rsidP="00762F12">
            <w:pPr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Брой проведени конкурсни процедури</w:t>
            </w:r>
          </w:p>
          <w:p w:rsidR="005D0E79" w:rsidRDefault="005D0E79" w:rsidP="00762F12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762F12" w:rsidRPr="00E259CC" w:rsidRDefault="00762F12" w:rsidP="00762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Брой н</w:t>
            </w:r>
            <w:proofErr w:type="spellStart"/>
            <w:r w:rsidRPr="00E259CC">
              <w:rPr>
                <w:rFonts w:ascii="Arial" w:hAnsi="Arial" w:cs="Arial"/>
              </w:rPr>
              <w:t>овоназначени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служители</w:t>
            </w:r>
            <w:proofErr w:type="spellEnd"/>
            <w:r w:rsidRPr="00E259CC">
              <w:rPr>
                <w:rFonts w:ascii="Arial" w:hAnsi="Arial" w:cs="Arial"/>
              </w:rPr>
              <w:t>.</w:t>
            </w:r>
          </w:p>
          <w:p w:rsidR="00762F12" w:rsidRPr="00E259CC" w:rsidRDefault="00762F12" w:rsidP="00762F12">
            <w:pPr>
              <w:jc w:val="both"/>
              <w:rPr>
                <w:rFonts w:ascii="Arial" w:hAnsi="Arial" w:cs="Arial"/>
              </w:rPr>
            </w:pPr>
          </w:p>
          <w:p w:rsidR="00762F12" w:rsidRPr="00511E4B" w:rsidRDefault="00762F12" w:rsidP="00762F12">
            <w:pPr>
              <w:rPr>
                <w:rFonts w:ascii="Arial" w:hAnsi="Arial" w:cs="Arial"/>
                <w:lang w:val="bg-BG"/>
              </w:rPr>
            </w:pPr>
            <w:proofErr w:type="spellStart"/>
            <w:r w:rsidRPr="00E259CC">
              <w:rPr>
                <w:rFonts w:ascii="Arial" w:hAnsi="Arial" w:cs="Arial"/>
              </w:rPr>
              <w:t>Проведени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въвеждащи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обучения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6210C" w:rsidRPr="00511E4B" w:rsidRDefault="005F7F48" w:rsidP="0046210C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</w:rPr>
              <w:lastRenderedPageBreak/>
              <w:t>E</w:t>
            </w:r>
            <w:proofErr w:type="spellStart"/>
            <w:r w:rsidR="0046210C" w:rsidRPr="00511E4B">
              <w:rPr>
                <w:rFonts w:ascii="Arial" w:hAnsi="Arial" w:cs="Arial"/>
                <w:lang w:val="bg-BG"/>
              </w:rPr>
              <w:t>фективна</w:t>
            </w:r>
            <w:proofErr w:type="spellEnd"/>
            <w:r w:rsidR="0046210C" w:rsidRPr="00511E4B">
              <w:rPr>
                <w:rFonts w:ascii="Arial" w:hAnsi="Arial" w:cs="Arial"/>
                <w:lang w:val="bg-BG"/>
              </w:rPr>
              <w:t xml:space="preserve"> бюджетна политика на АДФИ за </w:t>
            </w:r>
            <w:r w:rsidR="00233A00" w:rsidRPr="00983E39">
              <w:rPr>
                <w:rFonts w:ascii="Arial" w:hAnsi="Arial" w:cs="Arial"/>
              </w:rPr>
              <w:t>2019</w:t>
            </w:r>
            <w:r w:rsidR="005D0E79">
              <w:rPr>
                <w:rFonts w:ascii="Arial" w:hAnsi="Arial" w:cs="Arial"/>
                <w:lang w:val="bg-BG"/>
              </w:rPr>
              <w:t xml:space="preserve"> </w:t>
            </w:r>
            <w:r w:rsidR="0046210C" w:rsidRPr="00511E4B">
              <w:rPr>
                <w:rFonts w:ascii="Arial" w:hAnsi="Arial" w:cs="Arial"/>
                <w:lang w:val="bg-BG"/>
              </w:rPr>
              <w:t>година.</w:t>
            </w: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</w:rPr>
            </w:pPr>
          </w:p>
          <w:p w:rsidR="005F7F48" w:rsidRPr="00511E4B" w:rsidRDefault="005F7F48" w:rsidP="0046210C">
            <w:pPr>
              <w:rPr>
                <w:rFonts w:ascii="Arial" w:hAnsi="Arial" w:cs="Arial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Създаване организация  за финансира</w:t>
            </w:r>
            <w:r w:rsidR="00872746" w:rsidRPr="00511E4B">
              <w:rPr>
                <w:rFonts w:ascii="Arial" w:hAnsi="Arial" w:cs="Arial"/>
                <w:lang w:val="bg-BG"/>
              </w:rPr>
              <w:t>-</w:t>
            </w:r>
            <w:r w:rsidRPr="00511E4B">
              <w:rPr>
                <w:rFonts w:ascii="Arial" w:hAnsi="Arial" w:cs="Arial"/>
                <w:lang w:val="bg-BG"/>
              </w:rPr>
              <w:t xml:space="preserve">не  </w:t>
            </w:r>
            <w:r w:rsidRPr="00983E39">
              <w:rPr>
                <w:rFonts w:ascii="Arial" w:hAnsi="Arial" w:cs="Arial"/>
                <w:lang w:val="bg-BG"/>
              </w:rPr>
              <w:t>за 20</w:t>
            </w:r>
            <w:r w:rsidR="00D907E6" w:rsidRPr="00983E39">
              <w:rPr>
                <w:rFonts w:ascii="Arial" w:hAnsi="Arial" w:cs="Arial"/>
                <w:lang w:val="bg-BG"/>
              </w:rPr>
              <w:t>20</w:t>
            </w:r>
            <w:r w:rsidRPr="00983E39">
              <w:rPr>
                <w:rFonts w:ascii="Arial" w:hAnsi="Arial" w:cs="Arial"/>
                <w:lang w:val="bg-BG"/>
              </w:rPr>
              <w:t xml:space="preserve"> г</w:t>
            </w:r>
            <w:r w:rsidRPr="00511E4B">
              <w:rPr>
                <w:rFonts w:ascii="Arial" w:hAnsi="Arial" w:cs="Arial"/>
                <w:lang w:val="bg-BG"/>
              </w:rPr>
              <w:t>.</w:t>
            </w:r>
          </w:p>
          <w:p w:rsidR="0046210C" w:rsidRPr="00511E4B" w:rsidRDefault="0046210C" w:rsidP="0046210C">
            <w:pPr>
              <w:rPr>
                <w:rFonts w:ascii="Arial" w:hAnsi="Arial" w:cs="Arial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</w:p>
          <w:p w:rsidR="00787568" w:rsidRDefault="00787568" w:rsidP="0046210C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 xml:space="preserve">Финансово </w:t>
            </w:r>
            <w:r w:rsidRPr="00511E4B">
              <w:rPr>
                <w:rFonts w:ascii="Arial" w:hAnsi="Arial" w:cs="Arial"/>
                <w:lang w:val="bg-BG"/>
              </w:rPr>
              <w:lastRenderedPageBreak/>
              <w:t>осигуряване на АДФИ в средно-</w:t>
            </w:r>
            <w:r w:rsidRPr="00511E4B">
              <w:rPr>
                <w:rFonts w:ascii="Arial" w:hAnsi="Arial" w:cs="Arial"/>
                <w:lang w:val="ru-RU"/>
              </w:rPr>
              <w:t xml:space="preserve"> </w:t>
            </w:r>
            <w:r w:rsidRPr="00511E4B">
              <w:rPr>
                <w:rFonts w:ascii="Arial" w:hAnsi="Arial" w:cs="Arial"/>
                <w:lang w:val="bg-BG"/>
              </w:rPr>
              <w:t>срочен план.</w:t>
            </w: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</w:rPr>
            </w:pPr>
          </w:p>
          <w:p w:rsidR="005F7F48" w:rsidRPr="00511E4B" w:rsidRDefault="005F7F48" w:rsidP="0046210C">
            <w:pPr>
              <w:ind w:right="-108"/>
              <w:rPr>
                <w:rFonts w:ascii="Arial" w:hAnsi="Arial" w:cs="Arial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Подобряване на   финансовото управление и контрола в АДФИ</w:t>
            </w:r>
            <w:r w:rsidR="00DB3A88">
              <w:rPr>
                <w:rFonts w:ascii="Arial" w:hAnsi="Arial" w:cs="Arial"/>
                <w:lang w:val="bg-BG"/>
              </w:rPr>
              <w:t>.</w:t>
            </w: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Утвърдени нормативни актове</w:t>
            </w:r>
            <w:r w:rsidR="004F032C" w:rsidRPr="00511E4B">
              <w:rPr>
                <w:rFonts w:ascii="Arial" w:hAnsi="Arial" w:cs="Arial"/>
                <w:lang w:val="bg-BG"/>
              </w:rPr>
              <w:t>.</w:t>
            </w: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511E4B" w:rsidRPr="00511E4B" w:rsidRDefault="00511E4B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87568" w:rsidRDefault="00787568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Брой обучени служители</w:t>
            </w:r>
            <w:r w:rsidR="004F032C" w:rsidRPr="00511E4B">
              <w:rPr>
                <w:rFonts w:ascii="Arial" w:hAnsi="Arial" w:cs="Arial"/>
                <w:lang w:val="bg-BG"/>
              </w:rPr>
              <w:t>.</w:t>
            </w: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D15DEE" w:rsidRPr="00511E4B" w:rsidRDefault="00D15DEE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Брой повишени в длъжност служители</w:t>
            </w:r>
            <w:r w:rsidR="004F032C" w:rsidRPr="00511E4B">
              <w:rPr>
                <w:rFonts w:ascii="Arial" w:hAnsi="Arial" w:cs="Arial"/>
                <w:lang w:val="bg-BG"/>
              </w:rPr>
              <w:t>.</w:t>
            </w:r>
          </w:p>
          <w:p w:rsidR="0046210C" w:rsidRPr="00511E4B" w:rsidRDefault="0046210C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Default="00A166FE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2F12" w:rsidRDefault="00762F12" w:rsidP="0046210C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762F12" w:rsidRDefault="00762F12" w:rsidP="00762F12">
            <w:pPr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Брой проведени конкурсни процедури</w:t>
            </w:r>
          </w:p>
          <w:p w:rsidR="005D0E79" w:rsidRDefault="005D0E79" w:rsidP="00762F12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762F12" w:rsidRPr="00E259CC" w:rsidRDefault="00762F12" w:rsidP="00762F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Брой н</w:t>
            </w:r>
            <w:proofErr w:type="spellStart"/>
            <w:r w:rsidR="005D0E79">
              <w:rPr>
                <w:rFonts w:ascii="Arial" w:hAnsi="Arial" w:cs="Arial"/>
              </w:rPr>
              <w:t>овоназнач</w:t>
            </w:r>
            <w:r w:rsidRPr="00E259CC">
              <w:rPr>
                <w:rFonts w:ascii="Arial" w:hAnsi="Arial" w:cs="Arial"/>
              </w:rPr>
              <w:t>ни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служители</w:t>
            </w:r>
            <w:proofErr w:type="spellEnd"/>
            <w:r w:rsidRPr="00E259CC">
              <w:rPr>
                <w:rFonts w:ascii="Arial" w:hAnsi="Arial" w:cs="Arial"/>
              </w:rPr>
              <w:t>.</w:t>
            </w:r>
          </w:p>
          <w:p w:rsidR="00762F12" w:rsidRPr="00E259CC" w:rsidRDefault="00762F12" w:rsidP="00762F12">
            <w:pPr>
              <w:jc w:val="both"/>
              <w:rPr>
                <w:rFonts w:ascii="Arial" w:hAnsi="Arial" w:cs="Arial"/>
              </w:rPr>
            </w:pPr>
          </w:p>
          <w:p w:rsidR="00762F12" w:rsidRPr="00787568" w:rsidRDefault="00762F12" w:rsidP="00762F12">
            <w:pPr>
              <w:ind w:right="-108"/>
              <w:rPr>
                <w:rFonts w:ascii="Arial" w:hAnsi="Arial" w:cs="Arial"/>
                <w:lang w:val="bg-BG"/>
              </w:rPr>
            </w:pPr>
            <w:proofErr w:type="spellStart"/>
            <w:r w:rsidRPr="00E259CC">
              <w:rPr>
                <w:rFonts w:ascii="Arial" w:hAnsi="Arial" w:cs="Arial"/>
              </w:rPr>
              <w:t>Проведени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въвеждащи</w:t>
            </w:r>
            <w:proofErr w:type="spellEnd"/>
            <w:r w:rsidRPr="00E259CC">
              <w:rPr>
                <w:rFonts w:ascii="Arial" w:hAnsi="Arial" w:cs="Arial"/>
              </w:rPr>
              <w:t xml:space="preserve"> </w:t>
            </w:r>
            <w:proofErr w:type="spellStart"/>
            <w:r w:rsidRPr="00E259CC">
              <w:rPr>
                <w:rFonts w:ascii="Arial" w:hAnsi="Arial" w:cs="Arial"/>
              </w:rPr>
              <w:t>обучения</w:t>
            </w:r>
            <w:proofErr w:type="spellEnd"/>
          </w:p>
        </w:tc>
      </w:tr>
      <w:tr w:rsidR="00A166FE" w:rsidRPr="008E0A70" w:rsidTr="00F770F5">
        <w:tc>
          <w:tcPr>
            <w:tcW w:w="2203" w:type="dxa"/>
            <w:shd w:val="clear" w:color="auto" w:fill="auto"/>
          </w:tcPr>
          <w:p w:rsidR="00A166FE" w:rsidRPr="00511E4B" w:rsidRDefault="00877681" w:rsidP="009A5022">
            <w:pPr>
              <w:rPr>
                <w:rFonts w:ascii="Arial" w:hAnsi="Arial" w:cs="Arial"/>
                <w:lang w:val="bg-BG" w:eastAsia="bg-BG"/>
              </w:rPr>
            </w:pPr>
            <w:r w:rsidRPr="00511E4B">
              <w:rPr>
                <w:rFonts w:ascii="Arial" w:hAnsi="Arial" w:cs="Arial"/>
                <w:lang w:val="bg-BG" w:eastAsia="bg-BG"/>
              </w:rPr>
              <w:lastRenderedPageBreak/>
              <w:t>8</w:t>
            </w:r>
            <w:r w:rsidR="00A166FE" w:rsidRPr="00511E4B">
              <w:rPr>
                <w:rFonts w:ascii="Arial" w:hAnsi="Arial" w:cs="Arial"/>
                <w:lang w:val="bg-BG" w:eastAsia="bg-BG"/>
              </w:rPr>
              <w:t xml:space="preserve">. Осигуряване на публичност и прозрачност на дейността на  АДФИ чрез ефективна публична комуникация. </w:t>
            </w: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 w:eastAsia="bg-BG"/>
              </w:rPr>
            </w:pPr>
          </w:p>
          <w:p w:rsidR="00A166FE" w:rsidRPr="00511E4B" w:rsidRDefault="00A166FE" w:rsidP="009A5022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985" w:type="dxa"/>
            <w:shd w:val="clear" w:color="auto" w:fill="auto"/>
          </w:tcPr>
          <w:p w:rsidR="00A166FE" w:rsidRPr="008E0A70" w:rsidRDefault="00A166FE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>Осигуряване на публичност и прозрачност на дейността на АДФИ чрез ефективна публична комуникация.</w:t>
            </w:r>
          </w:p>
        </w:tc>
        <w:tc>
          <w:tcPr>
            <w:tcW w:w="1984" w:type="dxa"/>
            <w:shd w:val="clear" w:color="auto" w:fill="auto"/>
          </w:tcPr>
          <w:p w:rsidR="00A166FE" w:rsidRPr="008E0A70" w:rsidRDefault="00A166FE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 xml:space="preserve">Стратегически план за развитието на държавната финансова инспекция в Република България </w:t>
            </w:r>
          </w:p>
          <w:p w:rsidR="00A166FE" w:rsidRPr="008E0A70" w:rsidRDefault="00A166FE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</w:p>
          <w:p w:rsidR="00A166FE" w:rsidRPr="008E0A70" w:rsidRDefault="00A166FE" w:rsidP="009A5022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297" w:type="dxa"/>
            <w:shd w:val="clear" w:color="auto" w:fill="auto"/>
          </w:tcPr>
          <w:p w:rsidR="00A166FE" w:rsidRPr="00511E4B" w:rsidRDefault="00877681" w:rsidP="009A5022">
            <w:pPr>
              <w:rPr>
                <w:rFonts w:ascii="Arial" w:hAnsi="Arial" w:cs="Arial"/>
                <w:b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t>8</w:t>
            </w:r>
            <w:r w:rsidR="00A166FE" w:rsidRPr="00511E4B">
              <w:rPr>
                <w:rFonts w:ascii="Arial" w:hAnsi="Arial" w:cs="Arial"/>
                <w:lang w:val="bg-BG"/>
              </w:rPr>
              <w:t>.1.Осъществява</w:t>
            </w:r>
            <w:r w:rsidRPr="00511E4B">
              <w:rPr>
                <w:rFonts w:ascii="Arial" w:hAnsi="Arial" w:cs="Arial"/>
                <w:lang w:val="bg-BG"/>
              </w:rPr>
              <w:t>-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не на дейността по публична комуникация чрез сътрудничество с  представители  </w:t>
            </w:r>
            <w:r w:rsidR="000049FE" w:rsidRPr="00511E4B">
              <w:rPr>
                <w:rFonts w:ascii="Arial" w:hAnsi="Arial" w:cs="Arial"/>
                <w:lang w:val="bg-BG"/>
              </w:rPr>
              <w:t xml:space="preserve">на </w:t>
            </w:r>
            <w:r w:rsidR="00A166FE" w:rsidRPr="00511E4B">
              <w:rPr>
                <w:rFonts w:ascii="Arial" w:hAnsi="Arial" w:cs="Arial"/>
                <w:lang w:val="bg-BG"/>
              </w:rPr>
              <w:t xml:space="preserve">медиите и съдействие при осигуряване на достъпа до информация на </w:t>
            </w:r>
            <w:r w:rsidR="00A166FE" w:rsidRPr="00511E4B">
              <w:rPr>
                <w:rFonts w:ascii="Arial" w:hAnsi="Arial" w:cs="Arial"/>
                <w:lang w:val="bg-BG"/>
              </w:rPr>
              <w:lastRenderedPageBreak/>
              <w:t>гражданите и медиите по ЗДОИ.</w:t>
            </w:r>
          </w:p>
          <w:p w:rsidR="00787568" w:rsidRDefault="00787568" w:rsidP="009A5022">
            <w:pPr>
              <w:rPr>
                <w:rFonts w:ascii="Arial" w:hAnsi="Arial" w:cs="Arial"/>
                <w:highlight w:val="yellow"/>
                <w:lang w:val="bg-BG"/>
              </w:rPr>
            </w:pPr>
          </w:p>
          <w:p w:rsidR="00606932" w:rsidRDefault="00877681" w:rsidP="0029664B">
            <w:pPr>
              <w:rPr>
                <w:rFonts w:ascii="Arial" w:hAnsi="Arial" w:cs="Arial"/>
                <w:lang w:val="bg-BG"/>
              </w:rPr>
            </w:pPr>
            <w:r w:rsidRPr="00736EA7">
              <w:rPr>
                <w:rFonts w:ascii="Arial" w:hAnsi="Arial" w:cs="Arial"/>
                <w:lang w:val="bg-BG"/>
              </w:rPr>
              <w:t>8</w:t>
            </w:r>
            <w:r w:rsidR="00A166FE" w:rsidRPr="00736EA7">
              <w:rPr>
                <w:rFonts w:ascii="Arial" w:hAnsi="Arial" w:cs="Arial"/>
                <w:lang w:val="bg-BG"/>
              </w:rPr>
              <w:t>.</w:t>
            </w:r>
            <w:r w:rsidR="00A166FE" w:rsidRPr="00311FD3">
              <w:rPr>
                <w:rFonts w:ascii="Arial" w:hAnsi="Arial" w:cs="Arial"/>
                <w:lang w:val="bg-BG"/>
              </w:rPr>
              <w:t>2. Осигуряване на публичност и прозрачност на дейността на АДФИ чрез публикуване на резултатите от приключилите финансови инспекции по тримесечия  и на годишния отчет на агенцията на Интернет страницата.</w:t>
            </w:r>
          </w:p>
          <w:p w:rsidR="00F95A04" w:rsidRPr="008E0D79" w:rsidRDefault="00F95A04" w:rsidP="0029664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A166FE" w:rsidRPr="00511E4B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606932" w:rsidRDefault="0060693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311FD3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311FD3">
              <w:rPr>
                <w:rFonts w:ascii="Arial" w:hAnsi="Arial" w:cs="Arial"/>
                <w:lang w:val="bg-BG"/>
              </w:rPr>
              <w:t xml:space="preserve">До 10 число на месеца, следващ всяко </w:t>
            </w:r>
            <w:proofErr w:type="spellStart"/>
            <w:r w:rsidRPr="00311FD3">
              <w:rPr>
                <w:rFonts w:ascii="Arial" w:hAnsi="Arial" w:cs="Arial"/>
                <w:lang w:val="bg-BG"/>
              </w:rPr>
              <w:t>тримесе</w:t>
            </w:r>
            <w:r w:rsidR="00877681" w:rsidRPr="00311FD3">
              <w:rPr>
                <w:rFonts w:ascii="Arial" w:hAnsi="Arial" w:cs="Arial"/>
                <w:lang w:val="bg-BG"/>
              </w:rPr>
              <w:t>-</w:t>
            </w:r>
            <w:r w:rsidRPr="00311FD3">
              <w:rPr>
                <w:rFonts w:ascii="Arial" w:hAnsi="Arial" w:cs="Arial"/>
                <w:lang w:val="bg-BG"/>
              </w:rPr>
              <w:t>чие</w:t>
            </w:r>
            <w:proofErr w:type="spellEnd"/>
            <w:r w:rsidRPr="00311FD3">
              <w:rPr>
                <w:rFonts w:ascii="Arial" w:hAnsi="Arial" w:cs="Arial"/>
                <w:lang w:val="bg-BG"/>
              </w:rPr>
              <w:t>;</w:t>
            </w:r>
          </w:p>
          <w:p w:rsidR="00A166FE" w:rsidRPr="00311FD3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311FD3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311FD3">
              <w:rPr>
                <w:rFonts w:ascii="Arial" w:hAnsi="Arial" w:cs="Arial"/>
                <w:lang w:val="bg-BG"/>
              </w:rPr>
              <w:t>м.май 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311FD3">
              <w:rPr>
                <w:rFonts w:ascii="Arial" w:hAnsi="Arial" w:cs="Arial"/>
                <w:lang w:val="bg-BG"/>
              </w:rPr>
              <w:t xml:space="preserve"> година</w:t>
            </w:r>
            <w:r w:rsidR="00877681" w:rsidRPr="00311FD3">
              <w:rPr>
                <w:rFonts w:ascii="Arial" w:hAnsi="Arial" w:cs="Arial"/>
                <w:lang w:val="bg-BG"/>
              </w:rPr>
              <w:t xml:space="preserve"> </w:t>
            </w:r>
            <w:r w:rsidRPr="00311FD3">
              <w:rPr>
                <w:rFonts w:ascii="Arial" w:hAnsi="Arial" w:cs="Arial"/>
                <w:lang w:val="bg-BG"/>
              </w:rPr>
              <w:t>-годишния отчет</w:t>
            </w: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D6372F" w:rsidRPr="004B6BC1" w:rsidRDefault="00D6372F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A07FA2">
            <w:pPr>
              <w:ind w:right="-108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A166FE" w:rsidRPr="00511E4B" w:rsidRDefault="00A166FE" w:rsidP="009A5022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Постигане на публичност и прозрачност за дейността на агенцията.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606932" w:rsidRDefault="00606932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311FD3" w:rsidRDefault="00A166FE" w:rsidP="009A5022">
            <w:pPr>
              <w:rPr>
                <w:rFonts w:ascii="Arial" w:hAnsi="Arial" w:cs="Arial"/>
                <w:lang w:val="bg-BG"/>
              </w:rPr>
            </w:pPr>
            <w:r w:rsidRPr="00311FD3">
              <w:rPr>
                <w:rFonts w:ascii="Arial" w:hAnsi="Arial" w:cs="Arial"/>
                <w:lang w:val="bg-BG"/>
              </w:rPr>
              <w:t>Постигане на  публичност и прозрачност за дейността на агенцията.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ind w:right="-112"/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A166FE" w:rsidRPr="00511E4B" w:rsidRDefault="00A166FE" w:rsidP="00B529B3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 xml:space="preserve">Информиране на </w:t>
            </w:r>
            <w:proofErr w:type="spellStart"/>
            <w:r w:rsidRPr="00511E4B">
              <w:rPr>
                <w:rFonts w:ascii="Arial" w:hAnsi="Arial" w:cs="Arial"/>
                <w:lang w:val="bg-BG"/>
              </w:rPr>
              <w:t>обществено-стта</w:t>
            </w:r>
            <w:proofErr w:type="spellEnd"/>
            <w:r w:rsidRPr="00511E4B">
              <w:rPr>
                <w:rFonts w:ascii="Arial" w:hAnsi="Arial" w:cs="Arial"/>
                <w:lang w:val="bg-BG"/>
              </w:rPr>
              <w:t xml:space="preserve"> относно дейността на АДФИ.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606932" w:rsidRDefault="00606932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311FD3" w:rsidRDefault="00A166FE" w:rsidP="009A5022">
            <w:pPr>
              <w:rPr>
                <w:rFonts w:ascii="Arial" w:hAnsi="Arial" w:cs="Arial"/>
                <w:lang w:val="bg-BG"/>
              </w:rPr>
            </w:pPr>
            <w:r w:rsidRPr="00311FD3">
              <w:rPr>
                <w:rFonts w:ascii="Arial" w:hAnsi="Arial" w:cs="Arial"/>
                <w:lang w:val="bg-BG"/>
              </w:rPr>
              <w:t xml:space="preserve">Информиране на </w:t>
            </w:r>
            <w:proofErr w:type="spellStart"/>
            <w:r w:rsidRPr="00311FD3">
              <w:rPr>
                <w:rFonts w:ascii="Arial" w:hAnsi="Arial" w:cs="Arial"/>
                <w:lang w:val="bg-BG"/>
              </w:rPr>
              <w:t>обществено-стта</w:t>
            </w:r>
            <w:proofErr w:type="spellEnd"/>
            <w:r w:rsidRPr="00311FD3">
              <w:rPr>
                <w:rFonts w:ascii="Arial" w:hAnsi="Arial" w:cs="Arial"/>
                <w:lang w:val="bg-BG"/>
              </w:rPr>
              <w:t xml:space="preserve"> относно дейността на АДФИ.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D6372F">
            <w:pPr>
              <w:rPr>
                <w:rFonts w:ascii="Arial" w:hAnsi="Arial" w:cs="Arial"/>
                <w:highlight w:val="red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166FE" w:rsidRPr="00511E4B" w:rsidRDefault="00A166FE" w:rsidP="009A5022">
            <w:pPr>
              <w:rPr>
                <w:rFonts w:ascii="Arial" w:hAnsi="Arial" w:cs="Arial"/>
                <w:lang w:val="bg-BG"/>
              </w:rPr>
            </w:pPr>
            <w:r w:rsidRPr="00511E4B">
              <w:rPr>
                <w:rFonts w:ascii="Arial" w:hAnsi="Arial" w:cs="Arial"/>
                <w:lang w:val="bg-BG"/>
              </w:rPr>
              <w:lastRenderedPageBreak/>
              <w:t>Информира</w:t>
            </w:r>
            <w:r w:rsidR="00872746" w:rsidRPr="00511E4B">
              <w:rPr>
                <w:rFonts w:ascii="Arial" w:hAnsi="Arial" w:cs="Arial"/>
                <w:lang w:val="bg-BG"/>
              </w:rPr>
              <w:t>-</w:t>
            </w:r>
            <w:r w:rsidRPr="00511E4B">
              <w:rPr>
                <w:rFonts w:ascii="Arial" w:hAnsi="Arial" w:cs="Arial"/>
                <w:lang w:val="bg-BG"/>
              </w:rPr>
              <w:t xml:space="preserve">не на </w:t>
            </w:r>
            <w:proofErr w:type="spellStart"/>
            <w:r w:rsidRPr="00511E4B">
              <w:rPr>
                <w:rFonts w:ascii="Arial" w:hAnsi="Arial" w:cs="Arial"/>
                <w:lang w:val="bg-BG"/>
              </w:rPr>
              <w:t>обществено-стта</w:t>
            </w:r>
            <w:proofErr w:type="spellEnd"/>
            <w:r w:rsidRPr="00511E4B">
              <w:rPr>
                <w:rFonts w:ascii="Arial" w:hAnsi="Arial" w:cs="Arial"/>
                <w:lang w:val="bg-BG"/>
              </w:rPr>
              <w:t xml:space="preserve"> относно дейността на АДФИ.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311FD3" w:rsidRDefault="00A166FE" w:rsidP="009A5022">
            <w:pPr>
              <w:rPr>
                <w:rFonts w:ascii="Arial" w:hAnsi="Arial" w:cs="Arial"/>
                <w:lang w:val="bg-BG"/>
              </w:rPr>
            </w:pPr>
            <w:r w:rsidRPr="00311FD3">
              <w:rPr>
                <w:rFonts w:ascii="Arial" w:hAnsi="Arial" w:cs="Arial"/>
                <w:lang w:val="bg-BG"/>
              </w:rPr>
              <w:t>Информира</w:t>
            </w:r>
            <w:r w:rsidR="00872746" w:rsidRPr="00311FD3">
              <w:rPr>
                <w:rFonts w:ascii="Arial" w:hAnsi="Arial" w:cs="Arial"/>
                <w:lang w:val="bg-BG"/>
              </w:rPr>
              <w:t>-</w:t>
            </w:r>
            <w:r w:rsidRPr="00311FD3">
              <w:rPr>
                <w:rFonts w:ascii="Arial" w:hAnsi="Arial" w:cs="Arial"/>
                <w:lang w:val="bg-BG"/>
              </w:rPr>
              <w:t xml:space="preserve">не на </w:t>
            </w:r>
            <w:proofErr w:type="spellStart"/>
            <w:r w:rsidRPr="00311FD3">
              <w:rPr>
                <w:rFonts w:ascii="Arial" w:hAnsi="Arial" w:cs="Arial"/>
                <w:lang w:val="bg-BG"/>
              </w:rPr>
              <w:t>обществено-стта</w:t>
            </w:r>
            <w:proofErr w:type="spellEnd"/>
            <w:r w:rsidRPr="00311FD3">
              <w:rPr>
                <w:rFonts w:ascii="Arial" w:hAnsi="Arial" w:cs="Arial"/>
                <w:lang w:val="bg-BG"/>
              </w:rPr>
              <w:t xml:space="preserve"> относно дейността на АДФИ.</w:t>
            </w: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  <w:p w:rsidR="00A166FE" w:rsidRPr="004B6BC1" w:rsidRDefault="00A166FE" w:rsidP="009A5022">
            <w:pPr>
              <w:rPr>
                <w:rFonts w:ascii="Arial" w:hAnsi="Arial" w:cs="Arial"/>
                <w:highlight w:val="red"/>
                <w:lang w:val="bg-BG"/>
              </w:rPr>
            </w:pPr>
          </w:p>
        </w:tc>
      </w:tr>
      <w:tr w:rsidR="00A166FE" w:rsidRPr="008E0A70" w:rsidTr="00F770F5">
        <w:tc>
          <w:tcPr>
            <w:tcW w:w="2203" w:type="dxa"/>
            <w:shd w:val="clear" w:color="auto" w:fill="auto"/>
          </w:tcPr>
          <w:p w:rsidR="00A166FE" w:rsidRPr="008E0D79" w:rsidRDefault="00D6372F" w:rsidP="009A5022">
            <w:pPr>
              <w:rPr>
                <w:rFonts w:ascii="Arial" w:hAnsi="Arial" w:cs="Arial"/>
                <w:highlight w:val="yellow"/>
                <w:lang w:val="bg-BG"/>
              </w:rPr>
            </w:pPr>
            <w:r w:rsidRPr="00211D68">
              <w:rPr>
                <w:rFonts w:ascii="Arial" w:hAnsi="Arial" w:cs="Arial"/>
                <w:lang w:val="bg-BG" w:eastAsia="bg-BG"/>
              </w:rPr>
              <w:lastRenderedPageBreak/>
              <w:t>9</w:t>
            </w:r>
            <w:r w:rsidR="00A166FE" w:rsidRPr="00211D68">
              <w:rPr>
                <w:rFonts w:ascii="Arial" w:hAnsi="Arial" w:cs="Arial"/>
                <w:lang w:val="bg-BG" w:eastAsia="bg-BG"/>
              </w:rPr>
              <w:t xml:space="preserve">. Прилагане на съвременните информационни технологии при осъществяване на дейността по държавна финансова инспекция </w:t>
            </w:r>
            <w:r w:rsidR="00A166FE" w:rsidRPr="00211D68">
              <w:rPr>
                <w:lang w:val="bg-BG"/>
              </w:rPr>
              <w:t xml:space="preserve"> </w:t>
            </w:r>
            <w:r w:rsidR="00A166FE" w:rsidRPr="00211D68">
              <w:rPr>
                <w:rFonts w:ascii="Arial" w:hAnsi="Arial" w:cs="Arial"/>
                <w:lang w:val="bg-BG" w:eastAsia="bg-BG"/>
              </w:rPr>
              <w:t xml:space="preserve">и съблюдаване на целите и дейностите на Стратегията за развитие на </w:t>
            </w:r>
            <w:r w:rsidR="00A166FE" w:rsidRPr="00211D68">
              <w:rPr>
                <w:rFonts w:ascii="Arial" w:hAnsi="Arial" w:cs="Arial"/>
                <w:lang w:val="bg-BG" w:eastAsia="bg-BG"/>
              </w:rPr>
              <w:lastRenderedPageBreak/>
              <w:t>електронното управление в Република България  2014-2020 година.</w:t>
            </w:r>
          </w:p>
        </w:tc>
        <w:tc>
          <w:tcPr>
            <w:tcW w:w="1985" w:type="dxa"/>
            <w:shd w:val="clear" w:color="auto" w:fill="auto"/>
          </w:tcPr>
          <w:p w:rsidR="00D6372F" w:rsidRPr="008E0A70" w:rsidRDefault="00D6372F" w:rsidP="00D6372F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Прилагане на съвременни </w:t>
            </w:r>
            <w:proofErr w:type="spellStart"/>
            <w:r w:rsidRPr="008E0A70">
              <w:rPr>
                <w:rFonts w:ascii="Arial" w:hAnsi="Arial" w:cs="Arial"/>
                <w:lang w:val="bg-BG"/>
              </w:rPr>
              <w:t>информаци-онни</w:t>
            </w:r>
            <w:proofErr w:type="spellEnd"/>
            <w:r w:rsidRPr="008E0A70">
              <w:rPr>
                <w:rFonts w:ascii="Arial" w:hAnsi="Arial" w:cs="Arial"/>
                <w:lang w:val="bg-BG"/>
              </w:rPr>
              <w:t xml:space="preserve"> технологии при осъществяване на дейността по държавна финансова инспекция и  съблюдаване на целите и дейностите на Стратегията за </w:t>
            </w: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развитие на електронното управление в Република България </w:t>
            </w:r>
          </w:p>
          <w:p w:rsidR="00A166FE" w:rsidRPr="008E0A70" w:rsidRDefault="00D6372F" w:rsidP="00D6372F">
            <w:pPr>
              <w:jc w:val="both"/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2014-2020 година</w:t>
            </w:r>
            <w:r w:rsidR="00A166FE" w:rsidRPr="008E0A70"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166FE" w:rsidRPr="008E0A70" w:rsidRDefault="00A166FE" w:rsidP="009A5022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lastRenderedPageBreak/>
              <w:t xml:space="preserve">Стратегически план за развитието на държавната финансова инспекция в Република България </w:t>
            </w:r>
          </w:p>
          <w:p w:rsidR="00A166FE" w:rsidRPr="008E0A70" w:rsidRDefault="00A166FE" w:rsidP="00D907E6">
            <w:pPr>
              <w:rPr>
                <w:rFonts w:ascii="Arial" w:hAnsi="Arial" w:cs="Arial"/>
                <w:lang w:val="bg-BG"/>
              </w:rPr>
            </w:pPr>
            <w:r w:rsidRPr="008E0A70">
              <w:rPr>
                <w:rFonts w:ascii="Arial" w:hAnsi="Arial" w:cs="Arial"/>
                <w:lang w:val="bg-BG"/>
              </w:rPr>
              <w:t>201</w:t>
            </w:r>
            <w:r w:rsidR="00D907E6">
              <w:rPr>
                <w:rFonts w:ascii="Arial" w:hAnsi="Arial" w:cs="Arial"/>
                <w:lang w:val="bg-BG"/>
              </w:rPr>
              <w:t>9</w:t>
            </w:r>
            <w:r w:rsidRPr="008E0A70">
              <w:rPr>
                <w:rFonts w:ascii="Arial" w:hAnsi="Arial" w:cs="Arial"/>
                <w:lang w:val="bg-BG"/>
              </w:rPr>
              <w:t xml:space="preserve"> - 20</w:t>
            </w:r>
            <w:r w:rsidR="00D907E6">
              <w:rPr>
                <w:rFonts w:ascii="Arial" w:hAnsi="Arial" w:cs="Arial"/>
                <w:lang w:val="bg-BG"/>
              </w:rPr>
              <w:t>21</w:t>
            </w:r>
            <w:r w:rsidRPr="008E0A70">
              <w:rPr>
                <w:rFonts w:ascii="Arial" w:hAnsi="Arial" w:cs="Arial"/>
                <w:lang w:val="bg-BG"/>
              </w:rPr>
              <w:t xml:space="preserve"> г.</w:t>
            </w:r>
          </w:p>
        </w:tc>
        <w:tc>
          <w:tcPr>
            <w:tcW w:w="2297" w:type="dxa"/>
            <w:shd w:val="clear" w:color="auto" w:fill="auto"/>
          </w:tcPr>
          <w:p w:rsidR="00A166FE" w:rsidRPr="00C74127" w:rsidRDefault="00D6372F" w:rsidP="009A5022">
            <w:pPr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t>9</w:t>
            </w:r>
            <w:r w:rsidR="00A166FE" w:rsidRPr="00C74127">
              <w:rPr>
                <w:rFonts w:ascii="Arial" w:hAnsi="Arial" w:cs="Arial"/>
                <w:lang w:val="bg-BG"/>
              </w:rPr>
              <w:t xml:space="preserve">.1. Поддържане и обновяване на информационната и комуникационна структура на информационната система на АДФИ и повишаване сигурността на информацията, електронните информационни фондове и бази данни. </w:t>
            </w:r>
          </w:p>
          <w:p w:rsidR="00787568" w:rsidRDefault="00787568" w:rsidP="009A5022">
            <w:pPr>
              <w:rPr>
                <w:rFonts w:ascii="Arial" w:hAnsi="Arial" w:cs="Arial"/>
                <w:lang w:val="bg-BG"/>
              </w:rPr>
            </w:pPr>
          </w:p>
          <w:p w:rsidR="005D0E79" w:rsidRDefault="005D0E79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 w:eastAsia="bg-BG"/>
              </w:rPr>
            </w:pPr>
          </w:p>
          <w:p w:rsidR="00A166FE" w:rsidRPr="00C74127" w:rsidRDefault="008E0A70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 w:eastAsia="bg-BG"/>
              </w:rPr>
            </w:pPr>
            <w:r w:rsidRPr="00C74127">
              <w:rPr>
                <w:rFonts w:ascii="Arial" w:hAnsi="Arial" w:cs="Arial"/>
                <w:lang w:val="bg-BG" w:eastAsia="bg-BG"/>
              </w:rPr>
              <w:t>9</w:t>
            </w:r>
            <w:r w:rsidR="00A166FE" w:rsidRPr="00C74127">
              <w:rPr>
                <w:rFonts w:ascii="Arial" w:hAnsi="Arial" w:cs="Arial"/>
                <w:lang w:val="bg-BG" w:eastAsia="bg-BG"/>
              </w:rPr>
              <w:t>.2. Поддържане и</w:t>
            </w:r>
            <w:r w:rsidR="005D0E79">
              <w:rPr>
                <w:rFonts w:ascii="Arial" w:hAnsi="Arial" w:cs="Arial"/>
                <w:lang w:val="bg-BG" w:eastAsia="bg-BG"/>
              </w:rPr>
              <w:t xml:space="preserve"> </w:t>
            </w:r>
            <w:r w:rsidR="00A166FE" w:rsidRPr="00C74127">
              <w:rPr>
                <w:rFonts w:ascii="Arial" w:hAnsi="Arial" w:cs="Arial"/>
                <w:lang w:val="bg-BG" w:eastAsia="bg-BG"/>
              </w:rPr>
              <w:t>обновяване на</w:t>
            </w:r>
          </w:p>
          <w:p w:rsidR="00A166FE" w:rsidRPr="00C74127" w:rsidRDefault="00A166FE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 w:eastAsia="bg-BG"/>
              </w:rPr>
            </w:pPr>
            <w:r w:rsidRPr="00C74127">
              <w:rPr>
                <w:rFonts w:ascii="Arial" w:hAnsi="Arial" w:cs="Arial"/>
                <w:lang w:val="bg-BG" w:eastAsia="bg-BG"/>
              </w:rPr>
              <w:t>WEB-базираните</w:t>
            </w:r>
          </w:p>
          <w:p w:rsidR="00A166FE" w:rsidRPr="00C74127" w:rsidRDefault="00A166FE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 w:eastAsia="bg-BG"/>
              </w:rPr>
            </w:pPr>
            <w:r w:rsidRPr="00C74127">
              <w:rPr>
                <w:rFonts w:ascii="Arial" w:hAnsi="Arial" w:cs="Arial"/>
                <w:lang w:val="bg-BG" w:eastAsia="bg-BG"/>
              </w:rPr>
              <w:t>системи „</w:t>
            </w:r>
            <w:proofErr w:type="spellStart"/>
            <w:r w:rsidRPr="00C74127">
              <w:rPr>
                <w:rFonts w:ascii="Arial" w:hAnsi="Arial" w:cs="Arial"/>
                <w:lang w:val="bg-BG" w:eastAsia="bg-BG"/>
              </w:rPr>
              <w:t>Алба</w:t>
            </w:r>
            <w:proofErr w:type="spellEnd"/>
            <w:r w:rsidRPr="00C74127">
              <w:rPr>
                <w:rFonts w:ascii="Arial" w:hAnsi="Arial" w:cs="Arial"/>
                <w:lang w:val="bg-BG" w:eastAsia="bg-BG"/>
              </w:rPr>
              <w:t>”,</w:t>
            </w:r>
          </w:p>
          <w:p w:rsidR="00A166FE" w:rsidRPr="00C74127" w:rsidRDefault="00A166FE" w:rsidP="009A5022">
            <w:pPr>
              <w:autoSpaceDE w:val="0"/>
              <w:autoSpaceDN w:val="0"/>
              <w:adjustRightInd w:val="0"/>
              <w:rPr>
                <w:rFonts w:ascii="Arial" w:hAnsi="Arial" w:cs="Arial"/>
                <w:lang w:val="bg-BG" w:eastAsia="bg-BG"/>
              </w:rPr>
            </w:pPr>
            <w:r w:rsidRPr="00C74127">
              <w:rPr>
                <w:rFonts w:ascii="Arial" w:hAnsi="Arial" w:cs="Arial"/>
                <w:lang w:val="bg-BG" w:eastAsia="bg-BG"/>
              </w:rPr>
              <w:t>„Феникс” и „Досие на обект” за</w:t>
            </w:r>
          </w:p>
          <w:p w:rsidR="00A166FE" w:rsidRDefault="00A166FE" w:rsidP="008E0A70">
            <w:pPr>
              <w:rPr>
                <w:rFonts w:ascii="Arial" w:hAnsi="Arial" w:cs="Arial"/>
                <w:lang w:val="bg-BG" w:eastAsia="bg-BG"/>
              </w:rPr>
            </w:pPr>
            <w:r w:rsidRPr="00C74127">
              <w:rPr>
                <w:rFonts w:ascii="Arial" w:hAnsi="Arial" w:cs="Arial"/>
                <w:lang w:val="bg-BG" w:eastAsia="bg-BG"/>
              </w:rPr>
              <w:t>инспекционната дейност в съответствие с промените в нормативната уредба.</w:t>
            </w:r>
          </w:p>
          <w:p w:rsidR="005D0E79" w:rsidRDefault="005D0E79" w:rsidP="008E0A70">
            <w:pPr>
              <w:rPr>
                <w:rFonts w:ascii="Arial" w:hAnsi="Arial" w:cs="Arial"/>
                <w:lang w:val="bg-BG" w:eastAsia="bg-BG"/>
              </w:rPr>
            </w:pPr>
          </w:p>
          <w:p w:rsidR="00983E39" w:rsidRDefault="00983E39" w:rsidP="008E0A70">
            <w:pPr>
              <w:rPr>
                <w:rFonts w:ascii="Arial" w:hAnsi="Arial" w:cs="Arial"/>
                <w:lang w:val="bg-BG" w:eastAsia="bg-BG"/>
              </w:rPr>
            </w:pPr>
          </w:p>
          <w:p w:rsidR="00CE546D" w:rsidRPr="00C74127" w:rsidRDefault="00CE546D" w:rsidP="00CE546D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9.3. </w:t>
            </w:r>
            <w:r w:rsidR="00E43F8A">
              <w:rPr>
                <w:rFonts w:ascii="Arial" w:hAnsi="Arial" w:cs="Arial"/>
                <w:lang w:val="bg-BG"/>
              </w:rPr>
              <w:t xml:space="preserve">Поддържане  и </w:t>
            </w:r>
            <w:r w:rsidR="00E43F8A" w:rsidRPr="00CE546D">
              <w:rPr>
                <w:rFonts w:ascii="Arial" w:hAnsi="Arial" w:cs="Arial"/>
                <w:lang w:val="bg-BG"/>
              </w:rPr>
              <w:t xml:space="preserve"> на</w:t>
            </w:r>
            <w:r w:rsidR="00E43F8A">
              <w:rPr>
                <w:rFonts w:ascii="Arial" w:hAnsi="Arial" w:cs="Arial"/>
                <w:lang w:val="bg-BG"/>
              </w:rPr>
              <w:t>дграждане на</w:t>
            </w:r>
            <w:r w:rsidR="00E43F8A" w:rsidRPr="00CE546D">
              <w:rPr>
                <w:rFonts w:ascii="Arial" w:hAnsi="Arial" w:cs="Arial"/>
                <w:lang w:val="bg-BG"/>
              </w:rPr>
              <w:t xml:space="preserve"> </w:t>
            </w:r>
            <w:proofErr w:type="spellStart"/>
            <w:r w:rsidR="00E43F8A" w:rsidRPr="00CE546D">
              <w:rPr>
                <w:rFonts w:ascii="Arial" w:hAnsi="Arial" w:cs="Arial"/>
                <w:lang w:val="bg-BG" w:eastAsia="bg-BG"/>
              </w:rPr>
              <w:t>документооборот</w:t>
            </w:r>
            <w:r w:rsidR="00E43F8A">
              <w:rPr>
                <w:rFonts w:ascii="Arial" w:hAnsi="Arial" w:cs="Arial"/>
                <w:lang w:val="bg-BG" w:eastAsia="bg-BG"/>
              </w:rPr>
              <w:t>-</w:t>
            </w:r>
            <w:r w:rsidR="00E43F8A" w:rsidRPr="00CE546D">
              <w:rPr>
                <w:rFonts w:ascii="Arial" w:hAnsi="Arial" w:cs="Arial"/>
                <w:lang w:val="bg-BG" w:eastAsia="bg-BG"/>
              </w:rPr>
              <w:t>ната</w:t>
            </w:r>
            <w:proofErr w:type="spellEnd"/>
            <w:r w:rsidR="00E43F8A" w:rsidRPr="00CE546D">
              <w:rPr>
                <w:rFonts w:ascii="Arial" w:hAnsi="Arial" w:cs="Arial"/>
                <w:lang w:val="bg-BG" w:eastAsia="bg-BG"/>
              </w:rPr>
              <w:t xml:space="preserve"> система на АДФИ към средата за електронен обмен на документи.</w:t>
            </w:r>
          </w:p>
        </w:tc>
        <w:tc>
          <w:tcPr>
            <w:tcW w:w="1389" w:type="dxa"/>
            <w:shd w:val="clear" w:color="auto" w:fill="auto"/>
          </w:tcPr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lastRenderedPageBreak/>
              <w:t>Постоянен</w:t>
            </w: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</w:rPr>
            </w:pPr>
          </w:p>
          <w:p w:rsidR="00606932" w:rsidRDefault="00606932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t>Постоянен</w:t>
            </w: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A07FA2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E1748D">
            <w:pPr>
              <w:ind w:right="-108"/>
              <w:jc w:val="center"/>
              <w:rPr>
                <w:rFonts w:ascii="Arial" w:hAnsi="Arial" w:cs="Arial"/>
                <w:lang w:val="bg-BG"/>
              </w:rPr>
            </w:pPr>
          </w:p>
          <w:p w:rsidR="00A166FE" w:rsidRDefault="00A166FE" w:rsidP="008E0A70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983E39" w:rsidRDefault="00983E39" w:rsidP="008E0A70">
            <w:pPr>
              <w:ind w:right="-108"/>
              <w:rPr>
                <w:rFonts w:ascii="Arial" w:hAnsi="Arial" w:cs="Arial"/>
                <w:lang w:val="bg-BG"/>
              </w:rPr>
            </w:pPr>
          </w:p>
          <w:p w:rsidR="00CE546D" w:rsidRPr="00CE546D" w:rsidRDefault="00E43F8A" w:rsidP="00E36F0A">
            <w:pPr>
              <w:ind w:right="-108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Постоянен</w:t>
            </w:r>
          </w:p>
        </w:tc>
        <w:tc>
          <w:tcPr>
            <w:tcW w:w="1984" w:type="dxa"/>
            <w:shd w:val="clear" w:color="auto" w:fill="auto"/>
          </w:tcPr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lastRenderedPageBreak/>
              <w:t>Повишаване на ефективността и ефикасността на инспекционната дейност.</w:t>
            </w: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</w:rPr>
            </w:pPr>
          </w:p>
          <w:p w:rsidR="00606932" w:rsidRDefault="00606932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t xml:space="preserve">Повишаване на ефективността и ефикасността на инспекционната дейност. </w:t>
            </w: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A166FE" w:rsidRDefault="00A166FE" w:rsidP="008E0A70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CE546D" w:rsidRDefault="00CE546D" w:rsidP="008E0A70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983E39" w:rsidRDefault="00983E39" w:rsidP="008E0A70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CE546D" w:rsidRDefault="00CE546D" w:rsidP="008E0A70">
            <w:pPr>
              <w:ind w:right="-112"/>
              <w:rPr>
                <w:rFonts w:ascii="Arial" w:hAnsi="Arial" w:cs="Arial"/>
                <w:lang w:val="bg-BG"/>
              </w:rPr>
            </w:pPr>
            <w:r w:rsidRPr="00CE546D">
              <w:rPr>
                <w:rFonts w:ascii="Arial" w:hAnsi="Arial" w:cs="Arial"/>
                <w:lang w:val="bg-BG"/>
              </w:rPr>
              <w:t xml:space="preserve">Подобряване, автоматизиране  и ускоряване на </w:t>
            </w:r>
            <w:proofErr w:type="spellStart"/>
            <w:r w:rsidRPr="00CE546D">
              <w:rPr>
                <w:rFonts w:ascii="Arial" w:hAnsi="Arial" w:cs="Arial"/>
                <w:lang w:val="bg-BG"/>
              </w:rPr>
              <w:t>документо</w:t>
            </w:r>
            <w:proofErr w:type="spellEnd"/>
            <w:r w:rsidR="00D304CB">
              <w:rPr>
                <w:rFonts w:ascii="Arial" w:hAnsi="Arial" w:cs="Arial"/>
                <w:lang w:val="bg-BG"/>
              </w:rPr>
              <w:t>-</w:t>
            </w:r>
            <w:r w:rsidRPr="00CE546D">
              <w:rPr>
                <w:rFonts w:ascii="Arial" w:hAnsi="Arial" w:cs="Arial"/>
                <w:lang w:val="bg-BG"/>
              </w:rPr>
              <w:t xml:space="preserve"> обмена между ведомствата.</w:t>
            </w:r>
          </w:p>
          <w:p w:rsidR="00E43F8A" w:rsidRDefault="00E43F8A" w:rsidP="008E0A70">
            <w:pPr>
              <w:ind w:right="-112"/>
              <w:rPr>
                <w:rFonts w:ascii="Arial" w:hAnsi="Arial" w:cs="Arial"/>
                <w:lang w:val="bg-BG"/>
              </w:rPr>
            </w:pPr>
          </w:p>
          <w:p w:rsidR="00E43F8A" w:rsidRDefault="00E43F8A" w:rsidP="00E43F8A">
            <w:pPr>
              <w:rPr>
                <w:rFonts w:ascii="Arial" w:hAnsi="Arial" w:cs="Arial"/>
                <w:lang w:val="bg-BG"/>
              </w:rPr>
            </w:pPr>
          </w:p>
          <w:p w:rsidR="00E43F8A" w:rsidRDefault="00E43F8A" w:rsidP="00E43F8A">
            <w:pPr>
              <w:rPr>
                <w:rFonts w:ascii="Arial" w:hAnsi="Arial" w:cs="Arial"/>
                <w:lang w:val="bg-BG"/>
              </w:rPr>
            </w:pPr>
          </w:p>
          <w:p w:rsidR="00E43F8A" w:rsidRPr="0052205A" w:rsidRDefault="00E43F8A" w:rsidP="00E43F8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Подобряване  на вътрешния </w:t>
            </w:r>
            <w:proofErr w:type="spellStart"/>
            <w:r>
              <w:rPr>
                <w:rFonts w:ascii="Arial" w:hAnsi="Arial" w:cs="Arial"/>
                <w:lang w:val="bg-BG"/>
              </w:rPr>
              <w:t>документооборот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в АДФИ</w:t>
            </w:r>
          </w:p>
          <w:p w:rsidR="00E43F8A" w:rsidRPr="00CE546D" w:rsidRDefault="00E43F8A" w:rsidP="008E0A70">
            <w:pPr>
              <w:ind w:right="-112"/>
              <w:rPr>
                <w:rFonts w:ascii="Arial" w:hAnsi="Arial" w:cs="Arial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lastRenderedPageBreak/>
              <w:t xml:space="preserve">Повишени качество и ефективност на </w:t>
            </w:r>
            <w:proofErr w:type="spellStart"/>
            <w:r w:rsidRPr="00C74127">
              <w:rPr>
                <w:rFonts w:ascii="Arial" w:hAnsi="Arial" w:cs="Arial"/>
                <w:lang w:val="bg-BG"/>
              </w:rPr>
              <w:t>инспекцион</w:t>
            </w:r>
            <w:r w:rsidR="008E0A70" w:rsidRPr="00C74127">
              <w:rPr>
                <w:rFonts w:ascii="Arial" w:hAnsi="Arial" w:cs="Arial"/>
                <w:lang w:val="bg-BG"/>
              </w:rPr>
              <w:t>-</w:t>
            </w:r>
            <w:r w:rsidRPr="00C74127">
              <w:rPr>
                <w:rFonts w:ascii="Arial" w:hAnsi="Arial" w:cs="Arial"/>
                <w:lang w:val="bg-BG"/>
              </w:rPr>
              <w:t>ната</w:t>
            </w:r>
            <w:proofErr w:type="spellEnd"/>
            <w:r w:rsidRPr="00C74127">
              <w:rPr>
                <w:rFonts w:ascii="Arial" w:hAnsi="Arial" w:cs="Arial"/>
                <w:lang w:val="bg-BG"/>
              </w:rPr>
              <w:t xml:space="preserve"> дейност.</w:t>
            </w: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</w:rPr>
            </w:pPr>
          </w:p>
          <w:p w:rsidR="005F7F48" w:rsidRPr="00C74127" w:rsidRDefault="005F7F48" w:rsidP="009A5022">
            <w:pPr>
              <w:rPr>
                <w:rFonts w:ascii="Arial" w:hAnsi="Arial" w:cs="Arial"/>
              </w:rPr>
            </w:pPr>
          </w:p>
          <w:p w:rsidR="00606932" w:rsidRDefault="00606932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5D0E79" w:rsidP="009A5022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Подобрени възможности за </w:t>
            </w:r>
            <w:r w:rsidR="00A166FE" w:rsidRPr="00C74127">
              <w:rPr>
                <w:rFonts w:ascii="Arial" w:hAnsi="Arial" w:cs="Arial"/>
                <w:lang w:val="bg-BG"/>
              </w:rPr>
              <w:t xml:space="preserve">планиране, отчитане и  анализ   на </w:t>
            </w:r>
            <w:proofErr w:type="spellStart"/>
            <w:r w:rsidR="00A166FE" w:rsidRPr="00C74127">
              <w:rPr>
                <w:rFonts w:ascii="Arial" w:hAnsi="Arial" w:cs="Arial"/>
                <w:lang w:val="bg-BG"/>
              </w:rPr>
              <w:t>инспекцион-ната</w:t>
            </w:r>
            <w:proofErr w:type="spellEnd"/>
            <w:r w:rsidR="00A166FE" w:rsidRPr="00C74127">
              <w:rPr>
                <w:rFonts w:ascii="Arial" w:hAnsi="Arial" w:cs="Arial"/>
                <w:lang w:val="bg-BG"/>
              </w:rPr>
              <w:t xml:space="preserve"> дейност.</w:t>
            </w: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Default="00A166FE" w:rsidP="008E0A70">
            <w:pPr>
              <w:rPr>
                <w:rFonts w:ascii="Arial" w:hAnsi="Arial" w:cs="Arial"/>
                <w:lang w:val="bg-BG"/>
              </w:rPr>
            </w:pPr>
          </w:p>
          <w:p w:rsidR="006E0A95" w:rsidRDefault="006E0A95" w:rsidP="00CE546D">
            <w:pPr>
              <w:rPr>
                <w:rFonts w:ascii="Arial" w:hAnsi="Arial" w:cs="Arial"/>
                <w:lang w:val="bg-BG"/>
              </w:rPr>
            </w:pPr>
          </w:p>
          <w:p w:rsidR="00983E39" w:rsidRDefault="00983E39" w:rsidP="00CE546D">
            <w:pPr>
              <w:rPr>
                <w:rFonts w:ascii="Arial" w:hAnsi="Arial" w:cs="Arial"/>
                <w:lang w:val="bg-BG"/>
              </w:rPr>
            </w:pPr>
          </w:p>
          <w:p w:rsidR="00CE546D" w:rsidRPr="00CE546D" w:rsidRDefault="00CE546D" w:rsidP="00CE546D">
            <w:pPr>
              <w:rPr>
                <w:rFonts w:ascii="Arial" w:hAnsi="Arial" w:cs="Arial"/>
                <w:lang w:val="bg-BG"/>
              </w:rPr>
            </w:pPr>
            <w:r w:rsidRPr="00CE546D">
              <w:rPr>
                <w:rFonts w:ascii="Arial" w:hAnsi="Arial" w:cs="Arial"/>
                <w:lang w:val="bg-BG"/>
              </w:rPr>
              <w:t xml:space="preserve">Електронно получаване и изпращане на документи от/към други </w:t>
            </w:r>
            <w:proofErr w:type="spellStart"/>
            <w:r w:rsidRPr="00CE546D">
              <w:rPr>
                <w:rFonts w:ascii="Arial" w:hAnsi="Arial" w:cs="Arial"/>
                <w:lang w:val="bg-BG"/>
              </w:rPr>
              <w:t>администра</w:t>
            </w:r>
            <w:r>
              <w:rPr>
                <w:rFonts w:ascii="Arial" w:hAnsi="Arial" w:cs="Arial"/>
                <w:lang w:val="bg-BG"/>
              </w:rPr>
              <w:t>-</w:t>
            </w:r>
            <w:r w:rsidRPr="00CE546D">
              <w:rPr>
                <w:rFonts w:ascii="Arial" w:hAnsi="Arial" w:cs="Arial"/>
                <w:lang w:val="bg-BG"/>
              </w:rPr>
              <w:t>ции</w:t>
            </w:r>
            <w:proofErr w:type="spellEnd"/>
            <w:r w:rsidR="006E0A95">
              <w:rPr>
                <w:rFonts w:ascii="Arial" w:hAnsi="Arial" w:cs="Arial"/>
                <w:lang w:val="bg-BG"/>
              </w:rPr>
              <w:t>.</w:t>
            </w:r>
          </w:p>
          <w:p w:rsidR="00CE546D" w:rsidRDefault="00CE546D" w:rsidP="008E0A70">
            <w:pPr>
              <w:rPr>
                <w:rFonts w:ascii="Arial" w:hAnsi="Arial" w:cs="Arial"/>
                <w:lang w:val="bg-BG"/>
              </w:rPr>
            </w:pPr>
          </w:p>
          <w:p w:rsidR="00E43F8A" w:rsidRDefault="00E43F8A" w:rsidP="008E0A70">
            <w:pPr>
              <w:rPr>
                <w:rFonts w:ascii="Arial" w:hAnsi="Arial" w:cs="Arial"/>
                <w:lang w:val="bg-BG"/>
              </w:rPr>
            </w:pPr>
          </w:p>
          <w:p w:rsidR="00CE546D" w:rsidRPr="00C74127" w:rsidRDefault="00E43F8A" w:rsidP="008E0A70">
            <w:pPr>
              <w:rPr>
                <w:rFonts w:ascii="Arial" w:hAnsi="Arial" w:cs="Arial"/>
                <w:lang w:val="bg-BG"/>
              </w:rPr>
            </w:pPr>
            <w:proofErr w:type="spellStart"/>
            <w:r>
              <w:rPr>
                <w:rFonts w:ascii="Arial" w:hAnsi="Arial" w:cs="Arial"/>
              </w:rPr>
              <w:t>Изграждане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ел.списъци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</w:rPr>
              <w:t>елек</w:t>
            </w:r>
            <w:proofErr w:type="spellEnd"/>
            <w:r>
              <w:rPr>
                <w:rFonts w:ascii="Arial" w:hAnsi="Arial" w:cs="Arial"/>
                <w:lang w:val="bg-BG"/>
              </w:rPr>
              <w:t>т</w:t>
            </w:r>
            <w:proofErr w:type="spellStart"/>
            <w:r>
              <w:rPr>
                <w:rFonts w:ascii="Arial" w:hAnsi="Arial" w:cs="Arial"/>
              </w:rPr>
              <w:t>ронен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вътрешно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ведомс</w:t>
            </w:r>
            <w:r>
              <w:rPr>
                <w:rFonts w:ascii="Arial" w:hAnsi="Arial" w:cs="Arial"/>
                <w:lang w:val="bg-BG"/>
              </w:rPr>
              <w:t>твен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обмен.</w:t>
            </w:r>
          </w:p>
        </w:tc>
        <w:tc>
          <w:tcPr>
            <w:tcW w:w="1701" w:type="dxa"/>
            <w:shd w:val="clear" w:color="auto" w:fill="auto"/>
          </w:tcPr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  <w:r w:rsidRPr="00C74127">
              <w:rPr>
                <w:rFonts w:ascii="Arial" w:hAnsi="Arial" w:cs="Arial"/>
                <w:lang w:val="bg-BG"/>
              </w:rPr>
              <w:lastRenderedPageBreak/>
              <w:t xml:space="preserve">Повишени качество и ефективност на </w:t>
            </w:r>
            <w:proofErr w:type="spellStart"/>
            <w:r w:rsidRPr="00C74127">
              <w:rPr>
                <w:rFonts w:ascii="Arial" w:hAnsi="Arial" w:cs="Arial"/>
                <w:lang w:val="bg-BG"/>
              </w:rPr>
              <w:t>инспекцион</w:t>
            </w:r>
            <w:r w:rsidR="008E0A70" w:rsidRPr="00C74127">
              <w:rPr>
                <w:rFonts w:ascii="Arial" w:hAnsi="Arial" w:cs="Arial"/>
                <w:lang w:val="bg-BG"/>
              </w:rPr>
              <w:t>-</w:t>
            </w:r>
            <w:r w:rsidRPr="00C74127">
              <w:rPr>
                <w:rFonts w:ascii="Arial" w:hAnsi="Arial" w:cs="Arial"/>
                <w:lang w:val="bg-BG"/>
              </w:rPr>
              <w:t>ната</w:t>
            </w:r>
            <w:proofErr w:type="spellEnd"/>
            <w:r w:rsidRPr="00C74127">
              <w:rPr>
                <w:rFonts w:ascii="Arial" w:hAnsi="Arial" w:cs="Arial"/>
                <w:lang w:val="bg-BG"/>
              </w:rPr>
              <w:t xml:space="preserve"> дейност.</w:t>
            </w: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</w:rPr>
            </w:pPr>
          </w:p>
          <w:p w:rsidR="00787568" w:rsidRDefault="00787568" w:rsidP="009A5022">
            <w:pPr>
              <w:rPr>
                <w:rFonts w:ascii="Arial" w:hAnsi="Arial" w:cs="Arial"/>
                <w:lang w:val="bg-BG"/>
              </w:rPr>
            </w:pPr>
          </w:p>
          <w:p w:rsidR="00606932" w:rsidRDefault="00606932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5D0E79" w:rsidP="009A5022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Подобрени възможности за </w:t>
            </w:r>
            <w:r w:rsidR="00A166FE" w:rsidRPr="00C74127">
              <w:rPr>
                <w:rFonts w:ascii="Arial" w:hAnsi="Arial" w:cs="Arial"/>
                <w:lang w:val="bg-BG"/>
              </w:rPr>
              <w:t xml:space="preserve">планиране, отчитане и  анализ   на </w:t>
            </w:r>
            <w:proofErr w:type="spellStart"/>
            <w:r w:rsidR="00A166FE" w:rsidRPr="00C74127">
              <w:rPr>
                <w:rFonts w:ascii="Arial" w:hAnsi="Arial" w:cs="Arial"/>
                <w:lang w:val="bg-BG"/>
              </w:rPr>
              <w:t>инспекцион-ната</w:t>
            </w:r>
            <w:proofErr w:type="spellEnd"/>
            <w:r w:rsidR="00A166FE" w:rsidRPr="00C74127">
              <w:rPr>
                <w:rFonts w:ascii="Arial" w:hAnsi="Arial" w:cs="Arial"/>
                <w:lang w:val="bg-BG"/>
              </w:rPr>
              <w:t xml:space="preserve"> дейност.</w:t>
            </w: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Pr="00C74127" w:rsidRDefault="00A166FE" w:rsidP="009A5022">
            <w:pPr>
              <w:rPr>
                <w:rFonts w:ascii="Arial" w:hAnsi="Arial" w:cs="Arial"/>
                <w:lang w:val="bg-BG"/>
              </w:rPr>
            </w:pPr>
          </w:p>
          <w:p w:rsidR="00A166FE" w:rsidRDefault="00A166FE" w:rsidP="008E0A70">
            <w:pPr>
              <w:rPr>
                <w:rFonts w:ascii="Arial" w:hAnsi="Arial" w:cs="Arial"/>
                <w:lang w:val="bg-BG"/>
              </w:rPr>
            </w:pPr>
          </w:p>
          <w:p w:rsidR="005D0E79" w:rsidRDefault="005D0E79" w:rsidP="00CE546D">
            <w:pPr>
              <w:rPr>
                <w:rFonts w:ascii="Arial" w:hAnsi="Arial" w:cs="Arial"/>
                <w:lang w:val="bg-BG"/>
              </w:rPr>
            </w:pPr>
          </w:p>
          <w:p w:rsidR="00983E39" w:rsidRDefault="00983E39" w:rsidP="00CE546D">
            <w:pPr>
              <w:rPr>
                <w:rFonts w:ascii="Arial" w:hAnsi="Arial" w:cs="Arial"/>
                <w:lang w:val="bg-BG"/>
              </w:rPr>
            </w:pPr>
          </w:p>
          <w:p w:rsidR="00CE546D" w:rsidRPr="00CE546D" w:rsidRDefault="000943DB" w:rsidP="00CE546D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Електронно получаване </w:t>
            </w:r>
            <w:r w:rsidR="00CE546D" w:rsidRPr="00CE546D">
              <w:rPr>
                <w:rFonts w:ascii="Arial" w:hAnsi="Arial" w:cs="Arial"/>
                <w:lang w:val="bg-BG"/>
              </w:rPr>
              <w:t xml:space="preserve">и изпращане на документи от/към други </w:t>
            </w:r>
            <w:proofErr w:type="spellStart"/>
            <w:r w:rsidR="00CE546D" w:rsidRPr="00CE546D">
              <w:rPr>
                <w:rFonts w:ascii="Arial" w:hAnsi="Arial" w:cs="Arial"/>
                <w:lang w:val="bg-BG"/>
              </w:rPr>
              <w:t>администра</w:t>
            </w:r>
            <w:r w:rsidR="00CE546D">
              <w:rPr>
                <w:rFonts w:ascii="Arial" w:hAnsi="Arial" w:cs="Arial"/>
                <w:lang w:val="bg-BG"/>
              </w:rPr>
              <w:t>-</w:t>
            </w:r>
            <w:r w:rsidR="00CE546D" w:rsidRPr="00CE546D">
              <w:rPr>
                <w:rFonts w:ascii="Arial" w:hAnsi="Arial" w:cs="Arial"/>
                <w:lang w:val="bg-BG"/>
              </w:rPr>
              <w:t>ции</w:t>
            </w:r>
            <w:proofErr w:type="spellEnd"/>
            <w:r w:rsidR="006E0A95">
              <w:rPr>
                <w:rFonts w:ascii="Arial" w:hAnsi="Arial" w:cs="Arial"/>
                <w:lang w:val="bg-BG"/>
              </w:rPr>
              <w:t>.</w:t>
            </w:r>
          </w:p>
          <w:p w:rsidR="00E43F8A" w:rsidRDefault="00E43F8A" w:rsidP="008E0A70">
            <w:pPr>
              <w:rPr>
                <w:rFonts w:ascii="Arial" w:hAnsi="Arial" w:cs="Arial"/>
                <w:lang w:val="bg-BG"/>
              </w:rPr>
            </w:pPr>
          </w:p>
          <w:p w:rsidR="00CE546D" w:rsidRPr="00C74127" w:rsidRDefault="00E43F8A" w:rsidP="008E0A70">
            <w:pPr>
              <w:rPr>
                <w:rFonts w:ascii="Arial" w:hAnsi="Arial" w:cs="Arial"/>
                <w:lang w:val="bg-BG"/>
              </w:rPr>
            </w:pPr>
            <w:proofErr w:type="spellStart"/>
            <w:r>
              <w:rPr>
                <w:rFonts w:ascii="Arial" w:hAnsi="Arial" w:cs="Arial"/>
              </w:rPr>
              <w:t>Изграждане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ел.списъци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</w:rPr>
              <w:t>елек</w:t>
            </w:r>
            <w:proofErr w:type="spellEnd"/>
            <w:r>
              <w:rPr>
                <w:rFonts w:ascii="Arial" w:hAnsi="Arial" w:cs="Arial"/>
                <w:lang w:val="bg-BG"/>
              </w:rPr>
              <w:t>т</w:t>
            </w:r>
            <w:proofErr w:type="spellStart"/>
            <w:r>
              <w:rPr>
                <w:rFonts w:ascii="Arial" w:hAnsi="Arial" w:cs="Arial"/>
              </w:rPr>
              <w:t>ронен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вътрешно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ведомс</w:t>
            </w:r>
            <w:r>
              <w:rPr>
                <w:rFonts w:ascii="Arial" w:hAnsi="Arial" w:cs="Arial"/>
                <w:lang w:val="bg-BG"/>
              </w:rPr>
              <w:t>твен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обмен.</w:t>
            </w:r>
          </w:p>
        </w:tc>
      </w:tr>
    </w:tbl>
    <w:p w:rsidR="000B4BB6" w:rsidRDefault="000B4BB6" w:rsidP="000B4BB6">
      <w:pPr>
        <w:ind w:left="7920" w:right="-240" w:firstLine="720"/>
        <w:rPr>
          <w:rFonts w:ascii="Arial" w:hAnsi="Arial" w:cs="Arial"/>
          <w:b/>
          <w:lang w:val="bg-BG"/>
        </w:rPr>
      </w:pPr>
    </w:p>
    <w:p w:rsidR="00787568" w:rsidRDefault="00787568" w:rsidP="000B4BB6">
      <w:pPr>
        <w:ind w:left="7920" w:right="-240" w:firstLine="720"/>
        <w:rPr>
          <w:rFonts w:ascii="Arial" w:hAnsi="Arial" w:cs="Arial"/>
          <w:b/>
          <w:lang w:val="bg-BG"/>
        </w:rPr>
      </w:pPr>
      <w:bookmarkStart w:id="0" w:name="_GoBack"/>
      <w:bookmarkEnd w:id="0"/>
    </w:p>
    <w:sectPr w:rsidR="00787568" w:rsidSect="005F7F48">
      <w:footerReference w:type="even" r:id="rId9"/>
      <w:footerReference w:type="default" r:id="rId10"/>
      <w:pgSz w:w="16840" w:h="11907" w:orient="landscape" w:code="9"/>
      <w:pgMar w:top="1474" w:right="255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E1" w:rsidRDefault="00B266E1">
      <w:r>
        <w:separator/>
      </w:r>
    </w:p>
  </w:endnote>
  <w:endnote w:type="continuationSeparator" w:id="0">
    <w:p w:rsidR="00B266E1" w:rsidRDefault="00B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95" w:rsidRDefault="00703E68" w:rsidP="000C7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D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D95">
      <w:rPr>
        <w:rStyle w:val="PageNumber"/>
        <w:noProof/>
      </w:rPr>
      <w:t>11</w:t>
    </w:r>
    <w:r>
      <w:rPr>
        <w:rStyle w:val="PageNumber"/>
      </w:rPr>
      <w:fldChar w:fldCharType="end"/>
    </w:r>
  </w:p>
  <w:p w:rsidR="00E82D95" w:rsidRDefault="00E82D95" w:rsidP="00E05D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95" w:rsidRDefault="00703E68" w:rsidP="000C7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D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8E5">
      <w:rPr>
        <w:rStyle w:val="PageNumber"/>
        <w:noProof/>
      </w:rPr>
      <w:t>13</w:t>
    </w:r>
    <w:r>
      <w:rPr>
        <w:rStyle w:val="PageNumber"/>
      </w:rPr>
      <w:fldChar w:fldCharType="end"/>
    </w:r>
  </w:p>
  <w:p w:rsidR="00E82D95" w:rsidRDefault="00E82D95" w:rsidP="00E05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E1" w:rsidRDefault="00B266E1">
      <w:r>
        <w:separator/>
      </w:r>
    </w:p>
  </w:footnote>
  <w:footnote w:type="continuationSeparator" w:id="0">
    <w:p w:rsidR="00B266E1" w:rsidRDefault="00B2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410"/>
    <w:multiLevelType w:val="hybridMultilevel"/>
    <w:tmpl w:val="CC4408C0"/>
    <w:lvl w:ilvl="0" w:tplc="95A0B6E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33510FB"/>
    <w:multiLevelType w:val="hybridMultilevel"/>
    <w:tmpl w:val="4F8ADEC6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1B792BFC"/>
    <w:multiLevelType w:val="hybridMultilevel"/>
    <w:tmpl w:val="2D4C21BE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205060FE"/>
    <w:multiLevelType w:val="hybridMultilevel"/>
    <w:tmpl w:val="57748050"/>
    <w:lvl w:ilvl="0" w:tplc="B860D148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2673556D"/>
    <w:multiLevelType w:val="hybridMultilevel"/>
    <w:tmpl w:val="323687AC"/>
    <w:lvl w:ilvl="0" w:tplc="31444CF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8AF6EE7"/>
    <w:multiLevelType w:val="hybridMultilevel"/>
    <w:tmpl w:val="233C1C5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B538B"/>
    <w:multiLevelType w:val="hybridMultilevel"/>
    <w:tmpl w:val="0E726F72"/>
    <w:lvl w:ilvl="0" w:tplc="CB340E84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0F84BA4"/>
    <w:multiLevelType w:val="hybridMultilevel"/>
    <w:tmpl w:val="2B1E7552"/>
    <w:lvl w:ilvl="0" w:tplc="F9F02F0A">
      <w:numFmt w:val="bullet"/>
      <w:lvlText w:val="-"/>
      <w:lvlJc w:val="left"/>
      <w:pPr>
        <w:tabs>
          <w:tab w:val="num" w:pos="-2880"/>
        </w:tabs>
        <w:ind w:left="-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">
    <w:nsid w:val="331276F1"/>
    <w:multiLevelType w:val="hybridMultilevel"/>
    <w:tmpl w:val="1348137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74EA7"/>
    <w:multiLevelType w:val="hybridMultilevel"/>
    <w:tmpl w:val="23FCDF30"/>
    <w:lvl w:ilvl="0" w:tplc="71764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B461FA"/>
    <w:multiLevelType w:val="hybridMultilevel"/>
    <w:tmpl w:val="EA86B260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1">
    <w:nsid w:val="5AD97AB2"/>
    <w:multiLevelType w:val="hybridMultilevel"/>
    <w:tmpl w:val="13FC197A"/>
    <w:lvl w:ilvl="0" w:tplc="F9F02F0A">
      <w:numFmt w:val="bullet"/>
      <w:lvlText w:val="-"/>
      <w:lvlJc w:val="left"/>
      <w:pPr>
        <w:tabs>
          <w:tab w:val="num" w:pos="-1260"/>
        </w:tabs>
        <w:ind w:left="-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737645D6"/>
    <w:multiLevelType w:val="hybridMultilevel"/>
    <w:tmpl w:val="D51AE9B2"/>
    <w:lvl w:ilvl="0" w:tplc="2078E86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7F"/>
    <w:rsid w:val="0000091D"/>
    <w:rsid w:val="000013A0"/>
    <w:rsid w:val="00002F98"/>
    <w:rsid w:val="000049FE"/>
    <w:rsid w:val="0000762B"/>
    <w:rsid w:val="00011085"/>
    <w:rsid w:val="0001161A"/>
    <w:rsid w:val="0001329F"/>
    <w:rsid w:val="000178DD"/>
    <w:rsid w:val="00021809"/>
    <w:rsid w:val="000226C3"/>
    <w:rsid w:val="0002580F"/>
    <w:rsid w:val="00026D9A"/>
    <w:rsid w:val="000308BE"/>
    <w:rsid w:val="0004133C"/>
    <w:rsid w:val="00041445"/>
    <w:rsid w:val="000432BB"/>
    <w:rsid w:val="00050C26"/>
    <w:rsid w:val="00051655"/>
    <w:rsid w:val="00051E2B"/>
    <w:rsid w:val="00052718"/>
    <w:rsid w:val="000623F9"/>
    <w:rsid w:val="0006440F"/>
    <w:rsid w:val="00073121"/>
    <w:rsid w:val="0007753F"/>
    <w:rsid w:val="00080CF8"/>
    <w:rsid w:val="00082D3B"/>
    <w:rsid w:val="000878F7"/>
    <w:rsid w:val="00092429"/>
    <w:rsid w:val="000943DB"/>
    <w:rsid w:val="00095793"/>
    <w:rsid w:val="00095C93"/>
    <w:rsid w:val="000960E5"/>
    <w:rsid w:val="000A1CB4"/>
    <w:rsid w:val="000A1CFA"/>
    <w:rsid w:val="000B1C74"/>
    <w:rsid w:val="000B4BB6"/>
    <w:rsid w:val="000B72EB"/>
    <w:rsid w:val="000C3A18"/>
    <w:rsid w:val="000C69FD"/>
    <w:rsid w:val="000C74EA"/>
    <w:rsid w:val="000C75E0"/>
    <w:rsid w:val="000C7FE9"/>
    <w:rsid w:val="000D61A3"/>
    <w:rsid w:val="000D6860"/>
    <w:rsid w:val="000E057B"/>
    <w:rsid w:val="000E126A"/>
    <w:rsid w:val="000E3A7D"/>
    <w:rsid w:val="000E4756"/>
    <w:rsid w:val="000E547C"/>
    <w:rsid w:val="000F4A20"/>
    <w:rsid w:val="000F5C78"/>
    <w:rsid w:val="000F5DE3"/>
    <w:rsid w:val="00101B5F"/>
    <w:rsid w:val="0010245E"/>
    <w:rsid w:val="001043BE"/>
    <w:rsid w:val="00110B13"/>
    <w:rsid w:val="00113501"/>
    <w:rsid w:val="00114E37"/>
    <w:rsid w:val="00115D3F"/>
    <w:rsid w:val="00121387"/>
    <w:rsid w:val="00121803"/>
    <w:rsid w:val="00131DCB"/>
    <w:rsid w:val="001344F5"/>
    <w:rsid w:val="00141678"/>
    <w:rsid w:val="00142C33"/>
    <w:rsid w:val="00144469"/>
    <w:rsid w:val="001507E7"/>
    <w:rsid w:val="001510B7"/>
    <w:rsid w:val="00152E2A"/>
    <w:rsid w:val="001534D4"/>
    <w:rsid w:val="0015526A"/>
    <w:rsid w:val="0015612A"/>
    <w:rsid w:val="0016554D"/>
    <w:rsid w:val="00173B85"/>
    <w:rsid w:val="00176623"/>
    <w:rsid w:val="00176831"/>
    <w:rsid w:val="00177505"/>
    <w:rsid w:val="00187F26"/>
    <w:rsid w:val="00191395"/>
    <w:rsid w:val="00191401"/>
    <w:rsid w:val="00193202"/>
    <w:rsid w:val="00193FC1"/>
    <w:rsid w:val="001954E8"/>
    <w:rsid w:val="00196A62"/>
    <w:rsid w:val="001A0875"/>
    <w:rsid w:val="001A331C"/>
    <w:rsid w:val="001A7479"/>
    <w:rsid w:val="001A785E"/>
    <w:rsid w:val="001B1058"/>
    <w:rsid w:val="001B2B2A"/>
    <w:rsid w:val="001B588B"/>
    <w:rsid w:val="001B731C"/>
    <w:rsid w:val="001B7DC2"/>
    <w:rsid w:val="001C41DE"/>
    <w:rsid w:val="001C4966"/>
    <w:rsid w:val="001D0863"/>
    <w:rsid w:val="001D0CFB"/>
    <w:rsid w:val="001D0D5C"/>
    <w:rsid w:val="001D0F12"/>
    <w:rsid w:val="001D1E9B"/>
    <w:rsid w:val="001D3D1F"/>
    <w:rsid w:val="001E04C1"/>
    <w:rsid w:val="001E47F7"/>
    <w:rsid w:val="001E48A9"/>
    <w:rsid w:val="001F2062"/>
    <w:rsid w:val="001F30AF"/>
    <w:rsid w:val="001F4F41"/>
    <w:rsid w:val="00202D7C"/>
    <w:rsid w:val="00207761"/>
    <w:rsid w:val="00211D68"/>
    <w:rsid w:val="0021481C"/>
    <w:rsid w:val="0021663C"/>
    <w:rsid w:val="00221591"/>
    <w:rsid w:val="00230B14"/>
    <w:rsid w:val="00233A00"/>
    <w:rsid w:val="00245ECE"/>
    <w:rsid w:val="00247787"/>
    <w:rsid w:val="002521C0"/>
    <w:rsid w:val="002539EB"/>
    <w:rsid w:val="00257FF8"/>
    <w:rsid w:val="002616EC"/>
    <w:rsid w:val="00264DA4"/>
    <w:rsid w:val="002653B8"/>
    <w:rsid w:val="00277852"/>
    <w:rsid w:val="0028289E"/>
    <w:rsid w:val="00287FA0"/>
    <w:rsid w:val="00290AB8"/>
    <w:rsid w:val="00293F94"/>
    <w:rsid w:val="0029664B"/>
    <w:rsid w:val="002A0265"/>
    <w:rsid w:val="002A13F9"/>
    <w:rsid w:val="002A2008"/>
    <w:rsid w:val="002A2A37"/>
    <w:rsid w:val="002A2B31"/>
    <w:rsid w:val="002A49B0"/>
    <w:rsid w:val="002A5F9A"/>
    <w:rsid w:val="002A7F0F"/>
    <w:rsid w:val="002B1D01"/>
    <w:rsid w:val="002C6347"/>
    <w:rsid w:val="002D7573"/>
    <w:rsid w:val="002E1E28"/>
    <w:rsid w:val="002E3828"/>
    <w:rsid w:val="002E6CAD"/>
    <w:rsid w:val="002F162B"/>
    <w:rsid w:val="002F1C27"/>
    <w:rsid w:val="002F5465"/>
    <w:rsid w:val="002F6DA7"/>
    <w:rsid w:val="002F7418"/>
    <w:rsid w:val="00305AC2"/>
    <w:rsid w:val="00305F89"/>
    <w:rsid w:val="00311FD3"/>
    <w:rsid w:val="00323EA4"/>
    <w:rsid w:val="00324699"/>
    <w:rsid w:val="00330CD2"/>
    <w:rsid w:val="00332BB8"/>
    <w:rsid w:val="00333B95"/>
    <w:rsid w:val="00334926"/>
    <w:rsid w:val="00337048"/>
    <w:rsid w:val="0034359F"/>
    <w:rsid w:val="003460DB"/>
    <w:rsid w:val="003472B3"/>
    <w:rsid w:val="0035549F"/>
    <w:rsid w:val="0035721E"/>
    <w:rsid w:val="003575C7"/>
    <w:rsid w:val="003622A4"/>
    <w:rsid w:val="00365828"/>
    <w:rsid w:val="00370FE4"/>
    <w:rsid w:val="00372F7F"/>
    <w:rsid w:val="00375273"/>
    <w:rsid w:val="003757C6"/>
    <w:rsid w:val="00375E00"/>
    <w:rsid w:val="0038444F"/>
    <w:rsid w:val="003913A9"/>
    <w:rsid w:val="003A27A2"/>
    <w:rsid w:val="003A566C"/>
    <w:rsid w:val="003B4518"/>
    <w:rsid w:val="003B5C1B"/>
    <w:rsid w:val="003B5D47"/>
    <w:rsid w:val="003B7BB4"/>
    <w:rsid w:val="003C2AAE"/>
    <w:rsid w:val="003C2EAE"/>
    <w:rsid w:val="003C5571"/>
    <w:rsid w:val="003C6BE3"/>
    <w:rsid w:val="003D5124"/>
    <w:rsid w:val="003E1869"/>
    <w:rsid w:val="003F459C"/>
    <w:rsid w:val="003F5765"/>
    <w:rsid w:val="00401659"/>
    <w:rsid w:val="00411F09"/>
    <w:rsid w:val="00421C0D"/>
    <w:rsid w:val="00423E0E"/>
    <w:rsid w:val="0042671A"/>
    <w:rsid w:val="00427AF1"/>
    <w:rsid w:val="0043300C"/>
    <w:rsid w:val="004356F9"/>
    <w:rsid w:val="00444F05"/>
    <w:rsid w:val="0044638E"/>
    <w:rsid w:val="00447F0E"/>
    <w:rsid w:val="00450FBA"/>
    <w:rsid w:val="004512CD"/>
    <w:rsid w:val="00451FAA"/>
    <w:rsid w:val="00456D87"/>
    <w:rsid w:val="0046210C"/>
    <w:rsid w:val="00464DD9"/>
    <w:rsid w:val="00470D2E"/>
    <w:rsid w:val="0047509A"/>
    <w:rsid w:val="004753C7"/>
    <w:rsid w:val="004758E5"/>
    <w:rsid w:val="0047669B"/>
    <w:rsid w:val="004813B6"/>
    <w:rsid w:val="00481583"/>
    <w:rsid w:val="00485148"/>
    <w:rsid w:val="00486C52"/>
    <w:rsid w:val="004873F5"/>
    <w:rsid w:val="004910B3"/>
    <w:rsid w:val="00496FE8"/>
    <w:rsid w:val="004970F5"/>
    <w:rsid w:val="004A09E4"/>
    <w:rsid w:val="004B6BC1"/>
    <w:rsid w:val="004B72C4"/>
    <w:rsid w:val="004C3668"/>
    <w:rsid w:val="004C5423"/>
    <w:rsid w:val="004C5492"/>
    <w:rsid w:val="004D5200"/>
    <w:rsid w:val="004D6A3B"/>
    <w:rsid w:val="004D7CEB"/>
    <w:rsid w:val="004E26FE"/>
    <w:rsid w:val="004E395E"/>
    <w:rsid w:val="004F032C"/>
    <w:rsid w:val="004F38CC"/>
    <w:rsid w:val="004F4872"/>
    <w:rsid w:val="004F5D2D"/>
    <w:rsid w:val="004F6124"/>
    <w:rsid w:val="00501984"/>
    <w:rsid w:val="0050560E"/>
    <w:rsid w:val="0050627E"/>
    <w:rsid w:val="00507EBF"/>
    <w:rsid w:val="005119B3"/>
    <w:rsid w:val="00511E4B"/>
    <w:rsid w:val="00512F25"/>
    <w:rsid w:val="00522964"/>
    <w:rsid w:val="0052604A"/>
    <w:rsid w:val="005270FD"/>
    <w:rsid w:val="00535A99"/>
    <w:rsid w:val="005404F4"/>
    <w:rsid w:val="0054114B"/>
    <w:rsid w:val="00543D0F"/>
    <w:rsid w:val="005445C8"/>
    <w:rsid w:val="00544B7C"/>
    <w:rsid w:val="00544BCF"/>
    <w:rsid w:val="00545BA9"/>
    <w:rsid w:val="00545E16"/>
    <w:rsid w:val="00555269"/>
    <w:rsid w:val="005559CF"/>
    <w:rsid w:val="00556368"/>
    <w:rsid w:val="00561397"/>
    <w:rsid w:val="00564DE3"/>
    <w:rsid w:val="00566B3D"/>
    <w:rsid w:val="00581BD7"/>
    <w:rsid w:val="00584171"/>
    <w:rsid w:val="00585F43"/>
    <w:rsid w:val="00586F28"/>
    <w:rsid w:val="00590E71"/>
    <w:rsid w:val="00595D61"/>
    <w:rsid w:val="005A1EBB"/>
    <w:rsid w:val="005A615F"/>
    <w:rsid w:val="005A64BE"/>
    <w:rsid w:val="005A778C"/>
    <w:rsid w:val="005B134A"/>
    <w:rsid w:val="005D0E79"/>
    <w:rsid w:val="005E2B44"/>
    <w:rsid w:val="005F1C6D"/>
    <w:rsid w:val="005F6444"/>
    <w:rsid w:val="005F7F48"/>
    <w:rsid w:val="006005AE"/>
    <w:rsid w:val="00600E6B"/>
    <w:rsid w:val="00601C33"/>
    <w:rsid w:val="00606932"/>
    <w:rsid w:val="006137D3"/>
    <w:rsid w:val="00622D69"/>
    <w:rsid w:val="0063259D"/>
    <w:rsid w:val="006328A4"/>
    <w:rsid w:val="00632E66"/>
    <w:rsid w:val="006334D2"/>
    <w:rsid w:val="00634553"/>
    <w:rsid w:val="00644489"/>
    <w:rsid w:val="006474C6"/>
    <w:rsid w:val="00647EB7"/>
    <w:rsid w:val="006516CE"/>
    <w:rsid w:val="0065276B"/>
    <w:rsid w:val="006535C4"/>
    <w:rsid w:val="00655DCB"/>
    <w:rsid w:val="006576E0"/>
    <w:rsid w:val="006578B9"/>
    <w:rsid w:val="006607C5"/>
    <w:rsid w:val="006646BE"/>
    <w:rsid w:val="00677B68"/>
    <w:rsid w:val="00681080"/>
    <w:rsid w:val="00683F88"/>
    <w:rsid w:val="00685A20"/>
    <w:rsid w:val="00685DAA"/>
    <w:rsid w:val="006917CF"/>
    <w:rsid w:val="00691CD8"/>
    <w:rsid w:val="00693424"/>
    <w:rsid w:val="006A1FF7"/>
    <w:rsid w:val="006A2C70"/>
    <w:rsid w:val="006A398E"/>
    <w:rsid w:val="006A5A9A"/>
    <w:rsid w:val="006A5D1F"/>
    <w:rsid w:val="006A62BB"/>
    <w:rsid w:val="006A6744"/>
    <w:rsid w:val="006A6F6D"/>
    <w:rsid w:val="006B3438"/>
    <w:rsid w:val="006B738B"/>
    <w:rsid w:val="006C02B4"/>
    <w:rsid w:val="006C1E15"/>
    <w:rsid w:val="006C25A8"/>
    <w:rsid w:val="006C6A54"/>
    <w:rsid w:val="006E099A"/>
    <w:rsid w:val="006E0A95"/>
    <w:rsid w:val="006F0A21"/>
    <w:rsid w:val="006F0E5E"/>
    <w:rsid w:val="006F19CC"/>
    <w:rsid w:val="006F41B3"/>
    <w:rsid w:val="00700EFD"/>
    <w:rsid w:val="00703E68"/>
    <w:rsid w:val="00707330"/>
    <w:rsid w:val="00707CF7"/>
    <w:rsid w:val="0071502F"/>
    <w:rsid w:val="00717ECD"/>
    <w:rsid w:val="007205EE"/>
    <w:rsid w:val="007209A3"/>
    <w:rsid w:val="0072176D"/>
    <w:rsid w:val="00731E47"/>
    <w:rsid w:val="007322A0"/>
    <w:rsid w:val="00733106"/>
    <w:rsid w:val="00736598"/>
    <w:rsid w:val="00736D40"/>
    <w:rsid w:val="00736EA7"/>
    <w:rsid w:val="00741428"/>
    <w:rsid w:val="00741922"/>
    <w:rsid w:val="0074612B"/>
    <w:rsid w:val="00750620"/>
    <w:rsid w:val="00751313"/>
    <w:rsid w:val="00751477"/>
    <w:rsid w:val="007552D1"/>
    <w:rsid w:val="007561F2"/>
    <w:rsid w:val="00761628"/>
    <w:rsid w:val="00762F12"/>
    <w:rsid w:val="007660FF"/>
    <w:rsid w:val="0076672E"/>
    <w:rsid w:val="00767610"/>
    <w:rsid w:val="007713C8"/>
    <w:rsid w:val="00771C64"/>
    <w:rsid w:val="00771E0B"/>
    <w:rsid w:val="00776E66"/>
    <w:rsid w:val="00780BF7"/>
    <w:rsid w:val="00781056"/>
    <w:rsid w:val="007812B3"/>
    <w:rsid w:val="00785286"/>
    <w:rsid w:val="00787568"/>
    <w:rsid w:val="00793CD0"/>
    <w:rsid w:val="00796298"/>
    <w:rsid w:val="007A0225"/>
    <w:rsid w:val="007B1A0C"/>
    <w:rsid w:val="007B32BC"/>
    <w:rsid w:val="007C0FD6"/>
    <w:rsid w:val="007C2BBE"/>
    <w:rsid w:val="007C794E"/>
    <w:rsid w:val="007D0580"/>
    <w:rsid w:val="007D0D65"/>
    <w:rsid w:val="007D32D6"/>
    <w:rsid w:val="007D51D1"/>
    <w:rsid w:val="007D53AF"/>
    <w:rsid w:val="007D7727"/>
    <w:rsid w:val="007E0665"/>
    <w:rsid w:val="007E4533"/>
    <w:rsid w:val="007F41B2"/>
    <w:rsid w:val="008000F1"/>
    <w:rsid w:val="00813449"/>
    <w:rsid w:val="00815DD6"/>
    <w:rsid w:val="00817B17"/>
    <w:rsid w:val="00820205"/>
    <w:rsid w:val="00830847"/>
    <w:rsid w:val="00833D56"/>
    <w:rsid w:val="00834734"/>
    <w:rsid w:val="00835B5A"/>
    <w:rsid w:val="00836AD4"/>
    <w:rsid w:val="00836B42"/>
    <w:rsid w:val="008443AD"/>
    <w:rsid w:val="00846EBD"/>
    <w:rsid w:val="00847BA4"/>
    <w:rsid w:val="008602EB"/>
    <w:rsid w:val="00860E2C"/>
    <w:rsid w:val="00864F82"/>
    <w:rsid w:val="00867D75"/>
    <w:rsid w:val="008725C3"/>
    <w:rsid w:val="00872746"/>
    <w:rsid w:val="00874327"/>
    <w:rsid w:val="00875C36"/>
    <w:rsid w:val="008766F3"/>
    <w:rsid w:val="00877681"/>
    <w:rsid w:val="0088023C"/>
    <w:rsid w:val="00881CA1"/>
    <w:rsid w:val="00881EC6"/>
    <w:rsid w:val="00887ABE"/>
    <w:rsid w:val="008919D5"/>
    <w:rsid w:val="00892035"/>
    <w:rsid w:val="008952FF"/>
    <w:rsid w:val="008A3746"/>
    <w:rsid w:val="008A6CA4"/>
    <w:rsid w:val="008A76CC"/>
    <w:rsid w:val="008B19D9"/>
    <w:rsid w:val="008B237D"/>
    <w:rsid w:val="008B4D61"/>
    <w:rsid w:val="008B50F3"/>
    <w:rsid w:val="008B5880"/>
    <w:rsid w:val="008B6168"/>
    <w:rsid w:val="008C1372"/>
    <w:rsid w:val="008C17F7"/>
    <w:rsid w:val="008C3362"/>
    <w:rsid w:val="008C5915"/>
    <w:rsid w:val="008C6C1C"/>
    <w:rsid w:val="008D0AAA"/>
    <w:rsid w:val="008D21A8"/>
    <w:rsid w:val="008E0A70"/>
    <w:rsid w:val="008E0D79"/>
    <w:rsid w:val="008E2242"/>
    <w:rsid w:val="008E532C"/>
    <w:rsid w:val="008E71F9"/>
    <w:rsid w:val="008F0AEE"/>
    <w:rsid w:val="008F23F0"/>
    <w:rsid w:val="008F4A4A"/>
    <w:rsid w:val="009018B0"/>
    <w:rsid w:val="009024A7"/>
    <w:rsid w:val="00904CED"/>
    <w:rsid w:val="0090600D"/>
    <w:rsid w:val="00911922"/>
    <w:rsid w:val="009201D2"/>
    <w:rsid w:val="00921F0D"/>
    <w:rsid w:val="00922E95"/>
    <w:rsid w:val="009257D4"/>
    <w:rsid w:val="009278E5"/>
    <w:rsid w:val="009305D0"/>
    <w:rsid w:val="0093126F"/>
    <w:rsid w:val="00931783"/>
    <w:rsid w:val="009437E4"/>
    <w:rsid w:val="009442CA"/>
    <w:rsid w:val="00945B2A"/>
    <w:rsid w:val="009509E7"/>
    <w:rsid w:val="00952D57"/>
    <w:rsid w:val="00956A45"/>
    <w:rsid w:val="009605C9"/>
    <w:rsid w:val="00966295"/>
    <w:rsid w:val="00970BBE"/>
    <w:rsid w:val="00971BB7"/>
    <w:rsid w:val="00974BFA"/>
    <w:rsid w:val="009813E5"/>
    <w:rsid w:val="00983E39"/>
    <w:rsid w:val="00985380"/>
    <w:rsid w:val="00986A19"/>
    <w:rsid w:val="009926CD"/>
    <w:rsid w:val="0099465C"/>
    <w:rsid w:val="0099645D"/>
    <w:rsid w:val="009A1B4F"/>
    <w:rsid w:val="009A5022"/>
    <w:rsid w:val="009A77AA"/>
    <w:rsid w:val="009B1BE4"/>
    <w:rsid w:val="009B60E9"/>
    <w:rsid w:val="009B65E6"/>
    <w:rsid w:val="009C1147"/>
    <w:rsid w:val="009C5CC7"/>
    <w:rsid w:val="009D0D03"/>
    <w:rsid w:val="009D1179"/>
    <w:rsid w:val="009E331D"/>
    <w:rsid w:val="009F1EFA"/>
    <w:rsid w:val="009F37FD"/>
    <w:rsid w:val="009F55A5"/>
    <w:rsid w:val="009F78C5"/>
    <w:rsid w:val="00A03B04"/>
    <w:rsid w:val="00A04DDA"/>
    <w:rsid w:val="00A07FA2"/>
    <w:rsid w:val="00A14C6C"/>
    <w:rsid w:val="00A15D9A"/>
    <w:rsid w:val="00A166FE"/>
    <w:rsid w:val="00A17A8B"/>
    <w:rsid w:val="00A2754C"/>
    <w:rsid w:val="00A304C9"/>
    <w:rsid w:val="00A31EEE"/>
    <w:rsid w:val="00A35BC2"/>
    <w:rsid w:val="00A363DA"/>
    <w:rsid w:val="00A4003E"/>
    <w:rsid w:val="00A40F3A"/>
    <w:rsid w:val="00A44514"/>
    <w:rsid w:val="00A505CB"/>
    <w:rsid w:val="00A51AA8"/>
    <w:rsid w:val="00A5249A"/>
    <w:rsid w:val="00A52863"/>
    <w:rsid w:val="00A52FA1"/>
    <w:rsid w:val="00A54E04"/>
    <w:rsid w:val="00A56AE6"/>
    <w:rsid w:val="00A65CA9"/>
    <w:rsid w:val="00A65CBA"/>
    <w:rsid w:val="00A700D4"/>
    <w:rsid w:val="00A713F2"/>
    <w:rsid w:val="00A75ACA"/>
    <w:rsid w:val="00A8218C"/>
    <w:rsid w:val="00A82B7F"/>
    <w:rsid w:val="00A86C6E"/>
    <w:rsid w:val="00A86FBC"/>
    <w:rsid w:val="00A95B68"/>
    <w:rsid w:val="00AA6DF0"/>
    <w:rsid w:val="00AB02BD"/>
    <w:rsid w:val="00AB177E"/>
    <w:rsid w:val="00AB457F"/>
    <w:rsid w:val="00AC1FF3"/>
    <w:rsid w:val="00AC4CA6"/>
    <w:rsid w:val="00AD0EAD"/>
    <w:rsid w:val="00AD70BF"/>
    <w:rsid w:val="00AD7565"/>
    <w:rsid w:val="00AD7C02"/>
    <w:rsid w:val="00AE1B9B"/>
    <w:rsid w:val="00AE5307"/>
    <w:rsid w:val="00AE6BDB"/>
    <w:rsid w:val="00AE74A5"/>
    <w:rsid w:val="00AF0781"/>
    <w:rsid w:val="00AF252B"/>
    <w:rsid w:val="00AF35F6"/>
    <w:rsid w:val="00AF747E"/>
    <w:rsid w:val="00AF78DF"/>
    <w:rsid w:val="00AF7E11"/>
    <w:rsid w:val="00B008F7"/>
    <w:rsid w:val="00B01EEA"/>
    <w:rsid w:val="00B05F90"/>
    <w:rsid w:val="00B0692E"/>
    <w:rsid w:val="00B0762F"/>
    <w:rsid w:val="00B07929"/>
    <w:rsid w:val="00B136CF"/>
    <w:rsid w:val="00B249FD"/>
    <w:rsid w:val="00B266E1"/>
    <w:rsid w:val="00B272CF"/>
    <w:rsid w:val="00B36539"/>
    <w:rsid w:val="00B370E5"/>
    <w:rsid w:val="00B40503"/>
    <w:rsid w:val="00B411ED"/>
    <w:rsid w:val="00B423DE"/>
    <w:rsid w:val="00B46486"/>
    <w:rsid w:val="00B4679A"/>
    <w:rsid w:val="00B529B3"/>
    <w:rsid w:val="00B53F46"/>
    <w:rsid w:val="00B54362"/>
    <w:rsid w:val="00B55925"/>
    <w:rsid w:val="00B5660C"/>
    <w:rsid w:val="00B65555"/>
    <w:rsid w:val="00B6704B"/>
    <w:rsid w:val="00B73949"/>
    <w:rsid w:val="00B779FD"/>
    <w:rsid w:val="00B81325"/>
    <w:rsid w:val="00B81667"/>
    <w:rsid w:val="00B8267B"/>
    <w:rsid w:val="00B955F1"/>
    <w:rsid w:val="00BA7C79"/>
    <w:rsid w:val="00BB01E3"/>
    <w:rsid w:val="00BB234C"/>
    <w:rsid w:val="00BB503D"/>
    <w:rsid w:val="00BB5445"/>
    <w:rsid w:val="00BB6178"/>
    <w:rsid w:val="00BC38C9"/>
    <w:rsid w:val="00BC3C78"/>
    <w:rsid w:val="00BC3D91"/>
    <w:rsid w:val="00BD0A1A"/>
    <w:rsid w:val="00BD0A6D"/>
    <w:rsid w:val="00BE0053"/>
    <w:rsid w:val="00BE1E14"/>
    <w:rsid w:val="00BE54A7"/>
    <w:rsid w:val="00BE68E1"/>
    <w:rsid w:val="00BF10E3"/>
    <w:rsid w:val="00BF2418"/>
    <w:rsid w:val="00BF3F96"/>
    <w:rsid w:val="00BF64D2"/>
    <w:rsid w:val="00BF71A2"/>
    <w:rsid w:val="00C047F1"/>
    <w:rsid w:val="00C04D55"/>
    <w:rsid w:val="00C105DA"/>
    <w:rsid w:val="00C10836"/>
    <w:rsid w:val="00C10C0D"/>
    <w:rsid w:val="00C14598"/>
    <w:rsid w:val="00C172F4"/>
    <w:rsid w:val="00C21C4B"/>
    <w:rsid w:val="00C26D64"/>
    <w:rsid w:val="00C2739D"/>
    <w:rsid w:val="00C2791B"/>
    <w:rsid w:val="00C31554"/>
    <w:rsid w:val="00C31D9A"/>
    <w:rsid w:val="00C40600"/>
    <w:rsid w:val="00C424F9"/>
    <w:rsid w:val="00C42C21"/>
    <w:rsid w:val="00C4302F"/>
    <w:rsid w:val="00C434D3"/>
    <w:rsid w:val="00C43769"/>
    <w:rsid w:val="00C43856"/>
    <w:rsid w:val="00C44652"/>
    <w:rsid w:val="00C44CC0"/>
    <w:rsid w:val="00C45D42"/>
    <w:rsid w:val="00C5058B"/>
    <w:rsid w:val="00C52674"/>
    <w:rsid w:val="00C540D4"/>
    <w:rsid w:val="00C56C17"/>
    <w:rsid w:val="00C56E4D"/>
    <w:rsid w:val="00C61D47"/>
    <w:rsid w:val="00C66408"/>
    <w:rsid w:val="00C72862"/>
    <w:rsid w:val="00C74127"/>
    <w:rsid w:val="00C742D2"/>
    <w:rsid w:val="00C766A4"/>
    <w:rsid w:val="00C76C4C"/>
    <w:rsid w:val="00C773BA"/>
    <w:rsid w:val="00C93314"/>
    <w:rsid w:val="00C938CA"/>
    <w:rsid w:val="00C938DC"/>
    <w:rsid w:val="00CA4976"/>
    <w:rsid w:val="00CB0526"/>
    <w:rsid w:val="00CB386B"/>
    <w:rsid w:val="00CC26FF"/>
    <w:rsid w:val="00CD0C59"/>
    <w:rsid w:val="00CD1D9C"/>
    <w:rsid w:val="00CD2C31"/>
    <w:rsid w:val="00CE1A6E"/>
    <w:rsid w:val="00CE23E4"/>
    <w:rsid w:val="00CE27F9"/>
    <w:rsid w:val="00CE4B19"/>
    <w:rsid w:val="00CE546D"/>
    <w:rsid w:val="00CE5E4A"/>
    <w:rsid w:val="00CE7211"/>
    <w:rsid w:val="00CE7D57"/>
    <w:rsid w:val="00CF384F"/>
    <w:rsid w:val="00CF6393"/>
    <w:rsid w:val="00CF7562"/>
    <w:rsid w:val="00D015E5"/>
    <w:rsid w:val="00D03E35"/>
    <w:rsid w:val="00D04310"/>
    <w:rsid w:val="00D0496F"/>
    <w:rsid w:val="00D101D0"/>
    <w:rsid w:val="00D120EB"/>
    <w:rsid w:val="00D13A10"/>
    <w:rsid w:val="00D14E35"/>
    <w:rsid w:val="00D14F9E"/>
    <w:rsid w:val="00D15DEE"/>
    <w:rsid w:val="00D162E9"/>
    <w:rsid w:val="00D170A3"/>
    <w:rsid w:val="00D1743E"/>
    <w:rsid w:val="00D304CB"/>
    <w:rsid w:val="00D35B69"/>
    <w:rsid w:val="00D42FE9"/>
    <w:rsid w:val="00D43E75"/>
    <w:rsid w:val="00D47376"/>
    <w:rsid w:val="00D503BC"/>
    <w:rsid w:val="00D53102"/>
    <w:rsid w:val="00D5544C"/>
    <w:rsid w:val="00D5645A"/>
    <w:rsid w:val="00D57DFF"/>
    <w:rsid w:val="00D6072C"/>
    <w:rsid w:val="00D607DC"/>
    <w:rsid w:val="00D634FB"/>
    <w:rsid w:val="00D6372F"/>
    <w:rsid w:val="00D64760"/>
    <w:rsid w:val="00D64A60"/>
    <w:rsid w:val="00D64E4E"/>
    <w:rsid w:val="00D6647F"/>
    <w:rsid w:val="00D706A7"/>
    <w:rsid w:val="00D7161F"/>
    <w:rsid w:val="00D7244A"/>
    <w:rsid w:val="00D744F5"/>
    <w:rsid w:val="00D75DE2"/>
    <w:rsid w:val="00D77B78"/>
    <w:rsid w:val="00D81F67"/>
    <w:rsid w:val="00D820E1"/>
    <w:rsid w:val="00D83BD4"/>
    <w:rsid w:val="00D86EE1"/>
    <w:rsid w:val="00D902B6"/>
    <w:rsid w:val="00D907E6"/>
    <w:rsid w:val="00D90EFF"/>
    <w:rsid w:val="00D926AA"/>
    <w:rsid w:val="00D931E7"/>
    <w:rsid w:val="00D94562"/>
    <w:rsid w:val="00D97F87"/>
    <w:rsid w:val="00DA1519"/>
    <w:rsid w:val="00DA1DE8"/>
    <w:rsid w:val="00DA27FA"/>
    <w:rsid w:val="00DA4772"/>
    <w:rsid w:val="00DA4D53"/>
    <w:rsid w:val="00DA752C"/>
    <w:rsid w:val="00DB18CB"/>
    <w:rsid w:val="00DB24E9"/>
    <w:rsid w:val="00DB3A88"/>
    <w:rsid w:val="00DB3D48"/>
    <w:rsid w:val="00DB6566"/>
    <w:rsid w:val="00DB71C6"/>
    <w:rsid w:val="00DC1558"/>
    <w:rsid w:val="00DC2468"/>
    <w:rsid w:val="00DC36D9"/>
    <w:rsid w:val="00DC6E81"/>
    <w:rsid w:val="00DC728C"/>
    <w:rsid w:val="00DD036A"/>
    <w:rsid w:val="00DD049E"/>
    <w:rsid w:val="00DD39CF"/>
    <w:rsid w:val="00DE145C"/>
    <w:rsid w:val="00DE43B9"/>
    <w:rsid w:val="00DE64C1"/>
    <w:rsid w:val="00DE7C63"/>
    <w:rsid w:val="00DF3D09"/>
    <w:rsid w:val="00DF5504"/>
    <w:rsid w:val="00DF7A43"/>
    <w:rsid w:val="00E00793"/>
    <w:rsid w:val="00E05435"/>
    <w:rsid w:val="00E05D42"/>
    <w:rsid w:val="00E06D5C"/>
    <w:rsid w:val="00E10997"/>
    <w:rsid w:val="00E121BB"/>
    <w:rsid w:val="00E1331A"/>
    <w:rsid w:val="00E1748D"/>
    <w:rsid w:val="00E17605"/>
    <w:rsid w:val="00E17AFA"/>
    <w:rsid w:val="00E258EB"/>
    <w:rsid w:val="00E25C43"/>
    <w:rsid w:val="00E2640E"/>
    <w:rsid w:val="00E2786D"/>
    <w:rsid w:val="00E3418E"/>
    <w:rsid w:val="00E34669"/>
    <w:rsid w:val="00E35F76"/>
    <w:rsid w:val="00E36F0A"/>
    <w:rsid w:val="00E42096"/>
    <w:rsid w:val="00E43F8A"/>
    <w:rsid w:val="00E4406B"/>
    <w:rsid w:val="00E534CD"/>
    <w:rsid w:val="00E631AE"/>
    <w:rsid w:val="00E660FE"/>
    <w:rsid w:val="00E671B9"/>
    <w:rsid w:val="00E77C62"/>
    <w:rsid w:val="00E82D95"/>
    <w:rsid w:val="00E82EF8"/>
    <w:rsid w:val="00E85600"/>
    <w:rsid w:val="00E93464"/>
    <w:rsid w:val="00EA477D"/>
    <w:rsid w:val="00EA4BA2"/>
    <w:rsid w:val="00EA555F"/>
    <w:rsid w:val="00EA5A8B"/>
    <w:rsid w:val="00EA64F7"/>
    <w:rsid w:val="00EA6C0B"/>
    <w:rsid w:val="00EB03FF"/>
    <w:rsid w:val="00EB4801"/>
    <w:rsid w:val="00EB70DA"/>
    <w:rsid w:val="00EC0D3E"/>
    <w:rsid w:val="00EC403E"/>
    <w:rsid w:val="00EC7750"/>
    <w:rsid w:val="00ED201B"/>
    <w:rsid w:val="00ED488B"/>
    <w:rsid w:val="00EE3669"/>
    <w:rsid w:val="00EE3927"/>
    <w:rsid w:val="00EE3947"/>
    <w:rsid w:val="00EE6F5C"/>
    <w:rsid w:val="00EE707A"/>
    <w:rsid w:val="00EF1136"/>
    <w:rsid w:val="00EF3B35"/>
    <w:rsid w:val="00EF4FE8"/>
    <w:rsid w:val="00F031B7"/>
    <w:rsid w:val="00F075F9"/>
    <w:rsid w:val="00F10F4F"/>
    <w:rsid w:val="00F12476"/>
    <w:rsid w:val="00F14762"/>
    <w:rsid w:val="00F178C1"/>
    <w:rsid w:val="00F220EB"/>
    <w:rsid w:val="00F26F34"/>
    <w:rsid w:val="00F316FF"/>
    <w:rsid w:val="00F32321"/>
    <w:rsid w:val="00F363B7"/>
    <w:rsid w:val="00F37353"/>
    <w:rsid w:val="00F37E39"/>
    <w:rsid w:val="00F37FC8"/>
    <w:rsid w:val="00F400F0"/>
    <w:rsid w:val="00F43E41"/>
    <w:rsid w:val="00F43FD5"/>
    <w:rsid w:val="00F44B4F"/>
    <w:rsid w:val="00F45CC4"/>
    <w:rsid w:val="00F46F6A"/>
    <w:rsid w:val="00F47673"/>
    <w:rsid w:val="00F4773C"/>
    <w:rsid w:val="00F53F62"/>
    <w:rsid w:val="00F541ED"/>
    <w:rsid w:val="00F54864"/>
    <w:rsid w:val="00F64E6B"/>
    <w:rsid w:val="00F67F18"/>
    <w:rsid w:val="00F701BB"/>
    <w:rsid w:val="00F75732"/>
    <w:rsid w:val="00F75E77"/>
    <w:rsid w:val="00F770F5"/>
    <w:rsid w:val="00F77845"/>
    <w:rsid w:val="00F84356"/>
    <w:rsid w:val="00F91B8A"/>
    <w:rsid w:val="00F95A04"/>
    <w:rsid w:val="00F9796D"/>
    <w:rsid w:val="00FA2F6C"/>
    <w:rsid w:val="00FA7B2E"/>
    <w:rsid w:val="00FB2BFF"/>
    <w:rsid w:val="00FC0383"/>
    <w:rsid w:val="00FC57FC"/>
    <w:rsid w:val="00FC7B13"/>
    <w:rsid w:val="00FD4D66"/>
    <w:rsid w:val="00FD57AF"/>
    <w:rsid w:val="00FD78EB"/>
    <w:rsid w:val="00FE0102"/>
    <w:rsid w:val="00FE1456"/>
    <w:rsid w:val="00FE18AA"/>
    <w:rsid w:val="00FE1A49"/>
    <w:rsid w:val="00FE390C"/>
    <w:rsid w:val="00FE62B9"/>
    <w:rsid w:val="00FE6591"/>
    <w:rsid w:val="00FE6AB2"/>
    <w:rsid w:val="00FF1921"/>
    <w:rsid w:val="00FF3D6D"/>
    <w:rsid w:val="00FF52F5"/>
    <w:rsid w:val="00FF6A43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5D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D42"/>
  </w:style>
  <w:style w:type="paragraph" w:styleId="BalloonText">
    <w:name w:val="Balloon Text"/>
    <w:basedOn w:val="Normal"/>
    <w:semiHidden/>
    <w:rsid w:val="00FE62B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474C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EB0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3FF"/>
    <w:rPr>
      <w:sz w:val="20"/>
      <w:szCs w:val="20"/>
    </w:rPr>
  </w:style>
  <w:style w:type="character" w:customStyle="1" w:styleId="CommentTextChar">
    <w:name w:val="Comment Text Char"/>
    <w:link w:val="CommentText"/>
    <w:rsid w:val="00EB03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3FF"/>
    <w:rPr>
      <w:b/>
      <w:bCs/>
    </w:rPr>
  </w:style>
  <w:style w:type="character" w:customStyle="1" w:styleId="CommentSubjectChar">
    <w:name w:val="Comment Subject Char"/>
    <w:link w:val="CommentSubject"/>
    <w:rsid w:val="00EB03FF"/>
    <w:rPr>
      <w:b/>
      <w:bCs/>
      <w:lang w:val="en-US" w:eastAsia="en-US"/>
    </w:rPr>
  </w:style>
  <w:style w:type="character" w:customStyle="1" w:styleId="ala2">
    <w:name w:val="al_a2"/>
    <w:rsid w:val="00AF35F6"/>
    <w:rPr>
      <w:vanish w:val="0"/>
      <w:webHidden w:val="0"/>
      <w:specVanish w:val="0"/>
    </w:rPr>
  </w:style>
  <w:style w:type="paragraph" w:customStyle="1" w:styleId="CharChar2Char">
    <w:name w:val="Char Char2 Char"/>
    <w:basedOn w:val="Normal"/>
    <w:rsid w:val="003B7BB4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5D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D42"/>
  </w:style>
  <w:style w:type="paragraph" w:styleId="BalloonText">
    <w:name w:val="Balloon Text"/>
    <w:basedOn w:val="Normal"/>
    <w:semiHidden/>
    <w:rsid w:val="00FE62B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474C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EB0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3FF"/>
    <w:rPr>
      <w:sz w:val="20"/>
      <w:szCs w:val="20"/>
    </w:rPr>
  </w:style>
  <w:style w:type="character" w:customStyle="1" w:styleId="CommentTextChar">
    <w:name w:val="Comment Text Char"/>
    <w:link w:val="CommentText"/>
    <w:rsid w:val="00EB03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3FF"/>
    <w:rPr>
      <w:b/>
      <w:bCs/>
    </w:rPr>
  </w:style>
  <w:style w:type="character" w:customStyle="1" w:styleId="CommentSubjectChar">
    <w:name w:val="Comment Subject Char"/>
    <w:link w:val="CommentSubject"/>
    <w:rsid w:val="00EB03FF"/>
    <w:rPr>
      <w:b/>
      <w:bCs/>
      <w:lang w:val="en-US" w:eastAsia="en-US"/>
    </w:rPr>
  </w:style>
  <w:style w:type="character" w:customStyle="1" w:styleId="ala2">
    <w:name w:val="al_a2"/>
    <w:rsid w:val="00AF35F6"/>
    <w:rPr>
      <w:vanish w:val="0"/>
      <w:webHidden w:val="0"/>
      <w:specVanish w:val="0"/>
    </w:rPr>
  </w:style>
  <w:style w:type="paragraph" w:customStyle="1" w:styleId="CharChar2Char">
    <w:name w:val="Char Char2 Char"/>
    <w:basedOn w:val="Normal"/>
    <w:rsid w:val="003B7BB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F8BE-8767-405C-8960-FAF5940F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ПРИЛОЖИНИЕ 1</vt:lpstr>
    </vt:vector>
  </TitlesOfParts>
  <Company>cm</Company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ПРИЛОЖИНИЕ 1</dc:title>
  <dc:creator>stajantdda</dc:creator>
  <cp:lastModifiedBy>Virginiya Simeonova</cp:lastModifiedBy>
  <cp:revision>11</cp:revision>
  <cp:lastPrinted>2018-03-14T10:02:00Z</cp:lastPrinted>
  <dcterms:created xsi:type="dcterms:W3CDTF">2019-02-18T12:23:00Z</dcterms:created>
  <dcterms:modified xsi:type="dcterms:W3CDTF">2019-02-21T09:33:00Z</dcterms:modified>
</cp:coreProperties>
</file>